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1CCC" w14:textId="2CE982DA" w:rsidR="00DE5D0E" w:rsidRPr="00DE5D0E" w:rsidRDefault="001A1856" w:rsidP="00DE5D0E">
      <w:pPr>
        <w:pStyle w:val="Heading1"/>
        <w:spacing w:before="0" w:line="240" w:lineRule="auto"/>
        <w:jc w:val="center"/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</w:pPr>
      <w:proofErr w:type="spellStart"/>
      <w:r w:rsidRPr="00DE5D0E">
        <w:rPr>
          <w:rFonts w:ascii="Arial" w:hAnsi="Arial" w:cs="Arial"/>
          <w:color w:val="auto"/>
          <w:sz w:val="48"/>
          <w:szCs w:val="48"/>
        </w:rPr>
        <w:t>FiP’s</w:t>
      </w:r>
      <w:proofErr w:type="spellEnd"/>
      <w:r w:rsidRPr="00DE5D0E">
        <w:rPr>
          <w:rFonts w:ascii="Arial" w:hAnsi="Arial" w:cs="Arial"/>
          <w:color w:val="auto"/>
          <w:sz w:val="48"/>
          <w:szCs w:val="48"/>
        </w:rPr>
        <w:t xml:space="preserve"> </w:t>
      </w:r>
      <w:r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 xml:space="preserve">Criteria for </w:t>
      </w:r>
      <w:r w:rsidR="00DE5D0E"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>Accreditation</w:t>
      </w:r>
    </w:p>
    <w:p w14:paraId="30EFA8B0" w14:textId="15A81512" w:rsidR="001A1856" w:rsidRPr="00DE5D0E" w:rsidRDefault="00DE5D0E" w:rsidP="00DE5D0E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>as a Psychoanalytic Psychotherapist</w:t>
      </w:r>
    </w:p>
    <w:p w14:paraId="11F49C2E" w14:textId="77777777" w:rsidR="00F212FA" w:rsidRDefault="00F212FA" w:rsidP="00F212FA">
      <w:pPr>
        <w:pStyle w:val="Heading2"/>
        <w:rPr>
          <w:rFonts w:ascii="Arial" w:eastAsia="Times New Roman" w:hAnsi="Arial" w:cs="Arial"/>
          <w:color w:val="auto"/>
          <w:sz w:val="32"/>
          <w:szCs w:val="32"/>
          <w:lang w:eastAsia="en-GB"/>
        </w:rPr>
      </w:pPr>
    </w:p>
    <w:p w14:paraId="19FC6376" w14:textId="770C26E4" w:rsidR="00EF7D60" w:rsidRPr="007E0D42" w:rsidRDefault="00EF7D60" w:rsidP="00E13CD6">
      <w:pPr>
        <w:pStyle w:val="Heading2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Accreditation leads to full membership of FiP  and provides entry to the UKCP Register of Psychotherapists </w:t>
      </w:r>
      <w:r w:rsidR="00672A38"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as a psychoanalytic psychotherapist </w:t>
      </w:r>
      <w:r w:rsidR="006D7F03"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>within</w:t>
      </w:r>
      <w:r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the CPJA </w:t>
      </w:r>
      <w:r w:rsidR="006D7F03"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>college</w:t>
      </w:r>
      <w:r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>.</w:t>
      </w:r>
    </w:p>
    <w:p w14:paraId="488A620B" w14:textId="0A95B9E9" w:rsidR="00397775" w:rsidRPr="007E0D42" w:rsidRDefault="00EF7D60" w:rsidP="0039777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The core criteria used to assess applications for accreditation as a practising member of FiP are derived from the criteria described by the UKCP and CPJA Standards of Education and Training documents (SETs).  Candidates are able to consult the full </w:t>
      </w:r>
      <w:hyperlink r:id="rId8" w:tgtFrame="_blank" w:history="1">
        <w:r w:rsidRPr="007E0D42">
          <w:rPr>
            <w:rFonts w:ascii="Arial" w:eastAsia="Times New Roman" w:hAnsi="Arial" w:cs="Arial"/>
            <w:lang w:eastAsia="en-GB"/>
          </w:rPr>
          <w:t> </w:t>
        </w:r>
        <w:r w:rsidRPr="007E0D42">
          <w:rPr>
            <w:rFonts w:ascii="Arial" w:eastAsia="Times New Roman" w:hAnsi="Arial" w:cs="Arial"/>
            <w:i/>
            <w:iCs/>
            <w:color w:val="0070C0"/>
            <w:lang w:eastAsia="en-GB"/>
          </w:rPr>
          <w:t>CPJA</w:t>
        </w:r>
        <w:r w:rsidRPr="007E0D42">
          <w:rPr>
            <w:rFonts w:ascii="Arial" w:eastAsia="Times New Roman" w:hAnsi="Arial" w:cs="Arial"/>
            <w:color w:val="0070C0"/>
            <w:lang w:eastAsia="en-GB"/>
          </w:rPr>
          <w:t xml:space="preserve"> and </w:t>
        </w:r>
        <w:r w:rsidRPr="007E0D42">
          <w:rPr>
            <w:rFonts w:ascii="Arial" w:eastAsia="Times New Roman" w:hAnsi="Arial" w:cs="Arial"/>
            <w:i/>
            <w:iCs/>
            <w:color w:val="0070C0"/>
            <w:lang w:eastAsia="en-GB"/>
          </w:rPr>
          <w:t>UKCP</w:t>
        </w:r>
        <w:r w:rsidRPr="007E0D42">
          <w:rPr>
            <w:rFonts w:ascii="Arial" w:eastAsia="Times New Roman" w:hAnsi="Arial" w:cs="Arial"/>
            <w:color w:val="0070C0"/>
            <w:lang w:eastAsia="en-GB"/>
          </w:rPr>
          <w:t xml:space="preserve"> SETs</w:t>
        </w:r>
        <w:r w:rsidRPr="007E0D42">
          <w:rPr>
            <w:rFonts w:ascii="Arial" w:eastAsia="Times New Roman" w:hAnsi="Arial" w:cs="Arial"/>
            <w:lang w:eastAsia="en-GB"/>
          </w:rPr>
          <w:t xml:space="preserve"> here.</w:t>
        </w:r>
      </w:hyperlink>
    </w:p>
    <w:p w14:paraId="6F55C171" w14:textId="1DC27836" w:rsidR="009141C2" w:rsidRPr="00E13CD6" w:rsidRDefault="009141C2" w:rsidP="00E13CD6">
      <w:pPr>
        <w:pStyle w:val="Heading2"/>
        <w:rPr>
          <w:rFonts w:ascii="Arial" w:eastAsia="Times New Roman" w:hAnsi="Arial" w:cs="Arial"/>
          <w:color w:val="auto"/>
          <w:sz w:val="32"/>
          <w:szCs w:val="32"/>
          <w:lang w:eastAsia="en-GB"/>
        </w:rPr>
      </w:pPr>
      <w:r w:rsidRPr="00E13CD6">
        <w:rPr>
          <w:rFonts w:ascii="Arial" w:eastAsia="Times New Roman" w:hAnsi="Arial" w:cs="Arial"/>
          <w:color w:val="auto"/>
          <w:sz w:val="32"/>
          <w:szCs w:val="32"/>
          <w:lang w:eastAsia="en-GB"/>
        </w:rPr>
        <w:t>Criteria for Accreditation</w:t>
      </w:r>
    </w:p>
    <w:p w14:paraId="109FDA44" w14:textId="7389348D" w:rsidR="00EF7D60" w:rsidRPr="007E0D42" w:rsidRDefault="00EF7D60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Applicants for FiP accreditation should inform themselves full</w:t>
      </w:r>
      <w:r w:rsidR="00974248" w:rsidRPr="007E0D42">
        <w:rPr>
          <w:rFonts w:ascii="Arial" w:eastAsia="Times New Roman" w:hAnsi="Arial" w:cs="Arial"/>
          <w:lang w:eastAsia="en-GB"/>
        </w:rPr>
        <w:t>y</w:t>
      </w:r>
      <w:r w:rsidRPr="007E0D42">
        <w:rPr>
          <w:rFonts w:ascii="Arial" w:eastAsia="Times New Roman" w:hAnsi="Arial" w:cs="Arial"/>
          <w:lang w:eastAsia="en-GB"/>
        </w:rPr>
        <w:t xml:space="preserve"> of the FiP criteria as laid out here.</w:t>
      </w:r>
      <w:hyperlink r:id="rId9" w:tgtFrame="_blank" w:history="1">
        <w:r w:rsidRPr="007E0D42">
          <w:rPr>
            <w:rFonts w:ascii="Arial" w:eastAsia="Times New Roman" w:hAnsi="Arial" w:cs="Arial"/>
            <w:color w:val="0070C0"/>
            <w:lang w:eastAsia="en-GB"/>
          </w:rPr>
          <w:t>(Click for pdf copy)</w:t>
        </w:r>
      </w:hyperlink>
      <w:r w:rsidR="00974248" w:rsidRPr="007E0D42">
        <w:rPr>
          <w:rFonts w:ascii="Arial" w:eastAsia="Times New Roman" w:hAnsi="Arial" w:cs="Arial"/>
          <w:lang w:eastAsia="en-GB"/>
        </w:rPr>
        <w:t xml:space="preserve"> </w:t>
      </w:r>
      <w:r w:rsidR="006D7F03" w:rsidRPr="007E0D42">
        <w:rPr>
          <w:rFonts w:ascii="Arial" w:eastAsia="Times New Roman" w:hAnsi="Arial" w:cs="Arial"/>
          <w:lang w:eastAsia="en-GB"/>
        </w:rPr>
        <w:t>Before</w:t>
      </w:r>
      <w:r w:rsidR="00974248" w:rsidRPr="007E0D42">
        <w:rPr>
          <w:rFonts w:ascii="Arial" w:eastAsia="Times New Roman" w:hAnsi="Arial" w:cs="Arial"/>
          <w:lang w:eastAsia="en-GB"/>
        </w:rPr>
        <w:t xml:space="preserve"> making their application candidates should ensure they meet the </w:t>
      </w:r>
      <w:r w:rsidR="007E0D42" w:rsidRPr="007E0D42">
        <w:rPr>
          <w:rFonts w:ascii="Arial" w:eastAsia="Times New Roman" w:hAnsi="Arial" w:cs="Arial"/>
          <w:lang w:eastAsia="en-GB"/>
        </w:rPr>
        <w:t xml:space="preserve">required </w:t>
      </w:r>
      <w:r w:rsidR="00974248" w:rsidRPr="007E0D42">
        <w:rPr>
          <w:rFonts w:ascii="Arial" w:eastAsia="Times New Roman" w:hAnsi="Arial" w:cs="Arial"/>
          <w:lang w:eastAsia="en-GB"/>
        </w:rPr>
        <w:t xml:space="preserve">criteria </w:t>
      </w:r>
      <w:r w:rsidR="007E0D42" w:rsidRPr="007E0D42">
        <w:rPr>
          <w:rFonts w:ascii="Arial" w:eastAsia="Times New Roman" w:hAnsi="Arial" w:cs="Arial"/>
          <w:lang w:eastAsia="en-GB"/>
        </w:rPr>
        <w:t>and have set out their application information in a manner that demonstrates compliance in as clear a manner as possible.</w:t>
      </w:r>
    </w:p>
    <w:p w14:paraId="357276ED" w14:textId="4555A23A" w:rsidR="009141C2" w:rsidRPr="007E0D42" w:rsidRDefault="009141C2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7E0D42">
        <w:rPr>
          <w:rFonts w:ascii="Arial" w:eastAsia="Times New Roman" w:hAnsi="Arial" w:cs="Arial"/>
          <w:lang w:eastAsia="en-GB"/>
        </w:rPr>
        <w:t>FiP’s</w:t>
      </w:r>
      <w:proofErr w:type="spellEnd"/>
      <w:r w:rsidRPr="007E0D42">
        <w:rPr>
          <w:rFonts w:ascii="Arial" w:eastAsia="Times New Roman" w:hAnsi="Arial" w:cs="Arial"/>
          <w:lang w:eastAsia="en-GB"/>
        </w:rPr>
        <w:t xml:space="preserve"> accreditation criteria are founded on the principle of ‘Equivalence’. </w:t>
      </w:r>
      <w:r w:rsidR="00076485" w:rsidRPr="007E0D42">
        <w:rPr>
          <w:rFonts w:ascii="Arial" w:eastAsia="Times New Roman" w:hAnsi="Arial" w:cs="Arial"/>
          <w:lang w:eastAsia="en-GB"/>
        </w:rPr>
        <w:t xml:space="preserve">Successful applicants will have accumulated </w:t>
      </w:r>
      <w:r w:rsidR="00076485" w:rsidRPr="007E0D42">
        <w:rPr>
          <w:rFonts w:ascii="Arial" w:eastAsia="Times New Roman" w:hAnsi="Arial" w:cs="Arial"/>
          <w:u w:val="single"/>
          <w:lang w:eastAsia="en-GB"/>
        </w:rPr>
        <w:t>at least</w:t>
      </w:r>
      <w:r w:rsidR="00076485" w:rsidRPr="007E0D42">
        <w:rPr>
          <w:rFonts w:ascii="Arial" w:eastAsia="Times New Roman" w:hAnsi="Arial" w:cs="Arial"/>
          <w:lang w:eastAsia="en-GB"/>
        </w:rPr>
        <w:t xml:space="preserve"> the level of training and experience required of candidates undertaking a relevant training overseen by a </w:t>
      </w:r>
      <w:r w:rsidR="00076485" w:rsidRPr="007E0D42">
        <w:rPr>
          <w:rFonts w:ascii="Arial" w:eastAsia="Times New Roman" w:hAnsi="Arial" w:cs="Arial"/>
          <w:color w:val="0070C0"/>
          <w:lang w:eastAsia="en-GB"/>
        </w:rPr>
        <w:t>training organisation within the CPJA college of UKCP</w:t>
      </w:r>
      <w:r w:rsidR="009B03BD" w:rsidRPr="007E0D42">
        <w:rPr>
          <w:rFonts w:ascii="Arial" w:eastAsia="Times New Roman" w:hAnsi="Arial" w:cs="Arial"/>
          <w:lang w:eastAsia="en-GB"/>
        </w:rPr>
        <w:t>.</w:t>
      </w:r>
    </w:p>
    <w:p w14:paraId="0A5BFF2D" w14:textId="47CCA44A" w:rsidR="009141C2" w:rsidRPr="007E0D42" w:rsidRDefault="00076485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7E0D42">
        <w:rPr>
          <w:rFonts w:ascii="Arial" w:eastAsia="Times New Roman" w:hAnsi="Arial" w:cs="Arial"/>
          <w:lang w:eastAsia="en-GB"/>
        </w:rPr>
        <w:t>FiP’s</w:t>
      </w:r>
      <w:proofErr w:type="spellEnd"/>
      <w:r w:rsidRPr="007E0D42">
        <w:rPr>
          <w:rFonts w:ascii="Arial" w:eastAsia="Times New Roman" w:hAnsi="Arial" w:cs="Arial"/>
          <w:lang w:eastAsia="en-GB"/>
        </w:rPr>
        <w:t xml:space="preserve"> accreditation criteria incorporate a number of elements:</w:t>
      </w:r>
    </w:p>
    <w:p w14:paraId="10C79090" w14:textId="230B51D9" w:rsidR="00076485" w:rsidRPr="007E0D42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Training</w:t>
      </w:r>
    </w:p>
    <w:p w14:paraId="044FA8E9" w14:textId="1BCEDDA6" w:rsidR="00076485" w:rsidRPr="007E0D42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Personal Psychotherapy</w:t>
      </w:r>
    </w:p>
    <w:p w14:paraId="6A19DD74" w14:textId="2CDB066A" w:rsidR="00076485" w:rsidRPr="007E0D42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Supervised clinical practice (including ‘</w:t>
      </w:r>
      <w:r w:rsidR="00560366" w:rsidRPr="007E0D42">
        <w:rPr>
          <w:rFonts w:ascii="Arial" w:eastAsia="Times New Roman" w:hAnsi="Arial" w:cs="Arial"/>
          <w:lang w:eastAsia="en-GB"/>
        </w:rPr>
        <w:t>t</w:t>
      </w:r>
      <w:r w:rsidRPr="007E0D42">
        <w:rPr>
          <w:rFonts w:ascii="Arial" w:eastAsia="Times New Roman" w:hAnsi="Arial" w:cs="Arial"/>
          <w:lang w:eastAsia="en-GB"/>
        </w:rPr>
        <w:t>raining cases’)</w:t>
      </w:r>
    </w:p>
    <w:p w14:paraId="758C2DB5" w14:textId="2CECBECA" w:rsidR="00397775" w:rsidRPr="007E0D42" w:rsidRDefault="00076485" w:rsidP="0039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Candidates should be aware of interactions between these various elements, e.g. the requirement </w:t>
      </w:r>
      <w:r w:rsidR="009B03BD" w:rsidRPr="007E0D42">
        <w:rPr>
          <w:rFonts w:ascii="Arial" w:eastAsia="Times New Roman" w:hAnsi="Arial" w:cs="Arial"/>
          <w:lang w:eastAsia="en-GB"/>
        </w:rPr>
        <w:t>for</w:t>
      </w:r>
      <w:r w:rsidR="00560366" w:rsidRPr="007E0D42">
        <w:rPr>
          <w:rFonts w:ascii="Arial" w:eastAsia="Times New Roman" w:hAnsi="Arial" w:cs="Arial"/>
          <w:lang w:eastAsia="en-GB"/>
        </w:rPr>
        <w:t xml:space="preserve"> overlaps between personal therapy </w:t>
      </w:r>
      <w:r w:rsidRPr="007E0D42">
        <w:rPr>
          <w:rFonts w:ascii="Arial" w:eastAsia="Times New Roman" w:hAnsi="Arial" w:cs="Arial"/>
          <w:lang w:eastAsia="en-GB"/>
        </w:rPr>
        <w:t xml:space="preserve">and </w:t>
      </w:r>
      <w:r w:rsidR="00560366" w:rsidRPr="007E0D42">
        <w:rPr>
          <w:rFonts w:ascii="Arial" w:eastAsia="Times New Roman" w:hAnsi="Arial" w:cs="Arial"/>
          <w:lang w:eastAsia="en-GB"/>
        </w:rPr>
        <w:t xml:space="preserve">training and between personal therapy and training cases. Candidates should make clear in their application how they have met these requirements. </w:t>
      </w:r>
      <w:r w:rsidR="007E0D42">
        <w:rPr>
          <w:rFonts w:ascii="Arial" w:eastAsia="Times New Roman" w:hAnsi="Arial" w:cs="Arial"/>
          <w:lang w:eastAsia="en-GB"/>
        </w:rPr>
        <w:t xml:space="preserve">In addition to the application form candidates are encouraged to submit a timeline document in the example format shown. </w:t>
      </w:r>
      <w:r w:rsidR="007E0D42" w:rsidRPr="007E0D42">
        <w:rPr>
          <w:rFonts w:ascii="Arial" w:eastAsia="Times New Roman" w:hAnsi="Arial" w:cs="Arial"/>
          <w:color w:val="4472C4" w:themeColor="accent1"/>
          <w:lang w:eastAsia="en-GB"/>
        </w:rPr>
        <w:t>[Link to timeline document]</w:t>
      </w:r>
    </w:p>
    <w:p w14:paraId="54FE510F" w14:textId="2479F3D6" w:rsidR="00E13CD6" w:rsidRDefault="00EF7D60" w:rsidP="007E0D42">
      <w:pPr>
        <w:pStyle w:val="Heading3"/>
      </w:pPr>
      <w:r w:rsidRPr="00E13CD6">
        <w:t>Training</w:t>
      </w:r>
    </w:p>
    <w:p w14:paraId="44B2BC1C" w14:textId="0F34D941" w:rsidR="00E13CD6" w:rsidRPr="007E0D42" w:rsidRDefault="0034268F" w:rsidP="007762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7E1C9" wp14:editId="02F8FD70">
                <wp:simplePos x="0" y="0"/>
                <wp:positionH relativeFrom="column">
                  <wp:posOffset>405442</wp:posOffset>
                </wp:positionH>
                <wp:positionV relativeFrom="paragraph">
                  <wp:posOffset>3207097</wp:posOffset>
                </wp:positionV>
                <wp:extent cx="5942965" cy="543465"/>
                <wp:effectExtent l="0" t="0" r="1968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54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9AFFB" w14:textId="4F066BB9" w:rsidR="0034268F" w:rsidRPr="00E13CD6" w:rsidRDefault="00342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CD6">
                              <w:rPr>
                                <w:sz w:val="18"/>
                                <w:szCs w:val="18"/>
                              </w:rPr>
                              <w:t>The IPSS requirements are the same for Psychoanalytic and Psychodynamic accreditation except where psychodynamic has been substituted for psychoanalytic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(highlighted in red)</w:t>
                            </w:r>
                            <w:r w:rsidRPr="00E13CD6">
                              <w:rPr>
                                <w:sz w:val="18"/>
                                <w:szCs w:val="18"/>
                              </w:rPr>
                              <w:t>. In paragraph 1 this change is probably inconsistent with CPJA’s flag statement regarding psychoanalytic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C7E1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9pt;margin-top:252.55pt;width:467.9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" fillcolor="white [3201]" strokeweight=".5pt">
                <v:textbox>
                  <w:txbxContent>
                    <w:p w14:paraId="70B9AFFB" w14:textId="4F066BB9" w:rsidR="0034268F" w:rsidRPr="00E13CD6" w:rsidRDefault="0034268F">
                      <w:pPr>
                        <w:rPr>
                          <w:sz w:val="18"/>
                          <w:szCs w:val="18"/>
                        </w:rPr>
                      </w:pPr>
                      <w:r w:rsidRPr="00E13CD6">
                        <w:rPr>
                          <w:sz w:val="18"/>
                          <w:szCs w:val="18"/>
                        </w:rPr>
                        <w:t>The IPSS requirements are the same for Psychoanalytic and Psychodynamic accreditation except where psychodynamic has been substituted for psychoanalytic</w:t>
                      </w:r>
                      <w:r>
                        <w:rPr>
                          <w:sz w:val="18"/>
                          <w:szCs w:val="18"/>
                        </w:rPr>
                        <w:t xml:space="preserve"> (highlighted in red)</w:t>
                      </w:r>
                      <w:r w:rsidRPr="00E13CD6">
                        <w:rPr>
                          <w:sz w:val="18"/>
                          <w:szCs w:val="18"/>
                        </w:rPr>
                        <w:t>. In paragraph 1 this change is probably inconsistent with CPJA’s flag statement regarding psychoanalytic orientation</w:t>
                      </w:r>
                    </w:p>
                  </w:txbxContent>
                </v:textbox>
              </v:shape>
            </w:pict>
          </mc:Fallback>
        </mc:AlternateContent>
      </w:r>
      <w:r w:rsidR="00EF7D60" w:rsidRPr="007E0D42">
        <w:rPr>
          <w:rFonts w:ascii="Arial" w:eastAsia="Times New Roman" w:hAnsi="Arial" w:cs="Arial"/>
          <w:lang w:eastAsia="en-GB"/>
        </w:rPr>
        <w:t xml:space="preserve">Psychoanalytic </w:t>
      </w:r>
      <w:r w:rsidR="000020AA" w:rsidRPr="007E0D42">
        <w:rPr>
          <w:rFonts w:ascii="Arial" w:eastAsia="Times New Roman" w:hAnsi="Arial" w:cs="Arial"/>
          <w:lang w:eastAsia="en-GB"/>
        </w:rPr>
        <w:t>t</w:t>
      </w:r>
      <w:r w:rsidR="00EF7D60" w:rsidRPr="007E0D42">
        <w:rPr>
          <w:rFonts w:ascii="Arial" w:eastAsia="Times New Roman" w:hAnsi="Arial" w:cs="Arial"/>
          <w:lang w:eastAsia="en-GB"/>
        </w:rPr>
        <w:t xml:space="preserve">raining </w:t>
      </w:r>
      <w:r w:rsidR="006D7F03" w:rsidRPr="007E0D42">
        <w:rPr>
          <w:rFonts w:ascii="Arial" w:eastAsia="Times New Roman" w:hAnsi="Arial" w:cs="Arial"/>
          <w:lang w:eastAsia="en-GB"/>
        </w:rPr>
        <w:t>will</w:t>
      </w:r>
      <w:r w:rsidR="00EF7D60" w:rsidRPr="007E0D42">
        <w:rPr>
          <w:rFonts w:ascii="Arial" w:eastAsia="Times New Roman" w:hAnsi="Arial" w:cs="Arial"/>
          <w:lang w:eastAsia="en-GB"/>
        </w:rPr>
        <w:t xml:space="preserve"> have been </w:t>
      </w:r>
      <w:r w:rsidR="00E13CD6" w:rsidRPr="007E0D42">
        <w:rPr>
          <w:rFonts w:ascii="Arial" w:eastAsia="Times New Roman" w:hAnsi="Arial" w:cs="Arial"/>
          <w:lang w:eastAsia="en-GB"/>
        </w:rPr>
        <w:t>equivalent to</w:t>
      </w:r>
      <w:r w:rsidR="00EF7D60" w:rsidRPr="007E0D42">
        <w:rPr>
          <w:rFonts w:ascii="Arial" w:eastAsia="Times New Roman" w:hAnsi="Arial" w:cs="Arial"/>
          <w:lang w:eastAsia="en-GB"/>
        </w:rPr>
        <w:t xml:space="preserve"> a </w:t>
      </w:r>
      <w:proofErr w:type="gramStart"/>
      <w:r w:rsidR="00EF7D60" w:rsidRPr="007E0D42">
        <w:rPr>
          <w:rFonts w:ascii="Arial" w:eastAsia="Times New Roman" w:hAnsi="Arial" w:cs="Arial"/>
          <w:lang w:eastAsia="en-GB"/>
        </w:rPr>
        <w:t>Master</w:t>
      </w:r>
      <w:r w:rsidR="00556F62" w:rsidRPr="007E0D42">
        <w:rPr>
          <w:rFonts w:ascii="Arial" w:eastAsia="Times New Roman" w:hAnsi="Arial" w:cs="Arial"/>
          <w:lang w:eastAsia="en-GB"/>
        </w:rPr>
        <w:t>’</w:t>
      </w:r>
      <w:r w:rsidR="00EF7D60" w:rsidRPr="007E0D42">
        <w:rPr>
          <w:rFonts w:ascii="Arial" w:eastAsia="Times New Roman" w:hAnsi="Arial" w:cs="Arial"/>
          <w:lang w:eastAsia="en-GB"/>
        </w:rPr>
        <w:t>s</w:t>
      </w:r>
      <w:proofErr w:type="gramEnd"/>
      <w:r w:rsidR="00EF7D60" w:rsidRPr="007E0D42">
        <w:rPr>
          <w:rFonts w:ascii="Arial" w:eastAsia="Times New Roman" w:hAnsi="Arial" w:cs="Arial"/>
          <w:lang w:eastAsia="en-GB"/>
        </w:rPr>
        <w:t xml:space="preserve"> Level</w:t>
      </w:r>
      <w:r w:rsidR="000020AA" w:rsidRPr="007E0D42">
        <w:rPr>
          <w:rFonts w:ascii="Arial" w:eastAsia="Times New Roman" w:hAnsi="Arial" w:cs="Arial"/>
          <w:lang w:eastAsia="en-GB"/>
        </w:rPr>
        <w:t>.</w:t>
      </w:r>
    </w:p>
    <w:p w14:paraId="554E38A9" w14:textId="62BD3666" w:rsidR="00E13CD6" w:rsidRPr="007E0D42" w:rsidRDefault="000020AA" w:rsidP="00221F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Accumulated p</w:t>
      </w:r>
      <w:r w:rsidR="00EF7D60" w:rsidRPr="007E0D42">
        <w:rPr>
          <w:rFonts w:ascii="Arial" w:eastAsia="Times New Roman" w:hAnsi="Arial" w:cs="Arial"/>
          <w:lang w:eastAsia="en-GB"/>
        </w:rPr>
        <w:t xml:space="preserve">sychoanalytic training </w:t>
      </w:r>
      <w:r w:rsidR="006D7F03" w:rsidRPr="007E0D42">
        <w:rPr>
          <w:rFonts w:ascii="Arial" w:eastAsia="Times New Roman" w:hAnsi="Arial" w:cs="Arial"/>
          <w:lang w:eastAsia="en-GB"/>
        </w:rPr>
        <w:t>will</w:t>
      </w:r>
      <w:r w:rsidR="00EF7D60" w:rsidRPr="007E0D42">
        <w:rPr>
          <w:rFonts w:ascii="Arial" w:eastAsia="Times New Roman" w:hAnsi="Arial" w:cs="Arial"/>
          <w:lang w:eastAsia="en-GB"/>
        </w:rPr>
        <w:t xml:space="preserve"> have been for a minimum of four years </w:t>
      </w:r>
      <w:r w:rsidR="00F92570" w:rsidRPr="007E0D42">
        <w:rPr>
          <w:rFonts w:ascii="Arial" w:eastAsia="Times New Roman" w:hAnsi="Arial" w:cs="Arial"/>
          <w:lang w:eastAsia="en-GB"/>
        </w:rPr>
        <w:t xml:space="preserve">(excluding any introductory year) </w:t>
      </w:r>
      <w:r w:rsidRPr="007E0D42">
        <w:rPr>
          <w:rFonts w:ascii="Arial" w:eastAsia="Times New Roman" w:hAnsi="Arial" w:cs="Arial"/>
          <w:lang w:eastAsia="en-GB"/>
        </w:rPr>
        <w:t>extending</w:t>
      </w:r>
      <w:r w:rsidR="00EF7D60" w:rsidRPr="007E0D42">
        <w:rPr>
          <w:rFonts w:ascii="Arial" w:eastAsia="Times New Roman" w:hAnsi="Arial" w:cs="Arial"/>
          <w:lang w:eastAsia="en-GB"/>
        </w:rPr>
        <w:t xml:space="preserve"> </w:t>
      </w:r>
      <w:r w:rsidRPr="007E0D42">
        <w:rPr>
          <w:rFonts w:ascii="Arial" w:eastAsia="Times New Roman" w:hAnsi="Arial" w:cs="Arial"/>
          <w:lang w:eastAsia="en-GB"/>
        </w:rPr>
        <w:t xml:space="preserve">over </w:t>
      </w:r>
      <w:r w:rsidR="00EF7D60" w:rsidRPr="007E0D42">
        <w:rPr>
          <w:rFonts w:ascii="Arial" w:eastAsia="Times New Roman" w:hAnsi="Arial" w:cs="Arial"/>
          <w:lang w:eastAsia="en-GB"/>
        </w:rPr>
        <w:t>a normal maximum of seven years.</w:t>
      </w:r>
      <w:r w:rsidR="009F2E1D" w:rsidRPr="007E0D42">
        <w:rPr>
          <w:rFonts w:ascii="Arial" w:eastAsia="Times New Roman" w:hAnsi="Arial" w:cs="Arial"/>
          <w:lang w:eastAsia="en-GB"/>
        </w:rPr>
        <w:t xml:space="preserve"> </w:t>
      </w:r>
    </w:p>
    <w:p w14:paraId="574CC1A6" w14:textId="5AB3C4F0" w:rsidR="009F2E1D" w:rsidRPr="007E0D42" w:rsidRDefault="00556F62" w:rsidP="00221F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hAnsi="Arial" w:cs="Arial"/>
          <w:shd w:val="clear" w:color="auto" w:fill="FFFFFF"/>
        </w:rPr>
        <w:t xml:space="preserve">The </w:t>
      </w:r>
      <w:r w:rsidR="000020AA" w:rsidRPr="007E0D42">
        <w:rPr>
          <w:rFonts w:ascii="Arial" w:hAnsi="Arial" w:cs="Arial"/>
          <w:shd w:val="clear" w:color="auto" w:fill="FFFFFF"/>
        </w:rPr>
        <w:t>training</w:t>
      </w:r>
      <w:r w:rsidRPr="007E0D42">
        <w:rPr>
          <w:rFonts w:ascii="Arial" w:hAnsi="Arial" w:cs="Arial"/>
          <w:shd w:val="clear" w:color="auto" w:fill="FFFFFF"/>
        </w:rPr>
        <w:t xml:space="preserve"> should include at least 250 hours of formal teaching time (or 500 hours, if tutorials, supervisions, groupwork, and any infant observations are also counted)</w:t>
      </w:r>
      <w:r w:rsidR="000020AA" w:rsidRPr="007E0D42">
        <w:rPr>
          <w:rFonts w:ascii="Arial" w:hAnsi="Arial" w:cs="Arial"/>
          <w:shd w:val="clear" w:color="auto" w:fill="FFFFFF"/>
        </w:rPr>
        <w:t>.</w:t>
      </w:r>
    </w:p>
    <w:p w14:paraId="3BEA6BC4" w14:textId="45A610D4" w:rsidR="00EF7D60" w:rsidRPr="007E0D42" w:rsidRDefault="009F2E1D" w:rsidP="00EF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hAnsi="Arial" w:cs="Arial"/>
          <w:shd w:val="clear" w:color="auto" w:fill="FFFFFF"/>
        </w:rPr>
        <w:t>The training should include knowledge of and experience of working with serious mental disorders. This should ordinarily include a psychiatric placement</w:t>
      </w:r>
      <w:r w:rsidR="008835FF" w:rsidRPr="007E0D42">
        <w:rPr>
          <w:rFonts w:ascii="Arial" w:eastAsia="Times New Roman" w:hAnsi="Arial" w:cs="Arial"/>
          <w:lang w:eastAsia="en-GB"/>
        </w:rPr>
        <w:t xml:space="preserve"> of at least 6 months duration as part of their post-graduate training</w:t>
      </w:r>
      <w:r w:rsidRPr="007E0D42">
        <w:rPr>
          <w:rFonts w:ascii="Arial" w:hAnsi="Arial" w:cs="Arial"/>
          <w:shd w:val="clear" w:color="auto" w:fill="FFFFFF"/>
        </w:rPr>
        <w:t>.</w:t>
      </w:r>
    </w:p>
    <w:p w14:paraId="0EE07BD2" w14:textId="4D794682" w:rsidR="000020AA" w:rsidRPr="007E0D42" w:rsidRDefault="000020AA" w:rsidP="00EF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hAnsi="Arial" w:cs="Arial"/>
          <w:shd w:val="clear" w:color="auto" w:fill="FFFFFF"/>
        </w:rPr>
        <w:t>Some training in infant development and/or baby observation is considered desirable.</w:t>
      </w:r>
    </w:p>
    <w:p w14:paraId="2861C3E5" w14:textId="77777777" w:rsidR="00506A5C" w:rsidRPr="007E0D42" w:rsidRDefault="009B03BD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In addition to providing relevant certificates and proofs of attendance at the training(s) they are claiming as part of </w:t>
      </w:r>
      <w:r w:rsidR="0034268F" w:rsidRPr="007E0D42">
        <w:rPr>
          <w:rFonts w:ascii="Arial" w:eastAsia="Times New Roman" w:hAnsi="Arial" w:cs="Arial"/>
          <w:lang w:eastAsia="en-GB"/>
        </w:rPr>
        <w:t>a</w:t>
      </w:r>
      <w:r w:rsidRPr="007E0D42">
        <w:rPr>
          <w:rFonts w:ascii="Arial" w:eastAsia="Times New Roman" w:hAnsi="Arial" w:cs="Arial"/>
          <w:lang w:eastAsia="en-GB"/>
        </w:rPr>
        <w:t xml:space="preserve"> ‘portfolio of equivalence’, applicants should provide details of the </w:t>
      </w:r>
      <w:r w:rsidRPr="007E0D42">
        <w:rPr>
          <w:rFonts w:ascii="Arial" w:eastAsia="Times New Roman" w:hAnsi="Arial" w:cs="Arial"/>
          <w:lang w:eastAsia="en-GB"/>
        </w:rPr>
        <w:lastRenderedPageBreak/>
        <w:t>official course syllabus from their university or training organisation</w:t>
      </w:r>
      <w:r w:rsidR="0034268F" w:rsidRPr="007E0D42">
        <w:rPr>
          <w:rFonts w:ascii="Arial" w:eastAsia="Times New Roman" w:hAnsi="Arial" w:cs="Arial"/>
          <w:lang w:eastAsia="en-GB"/>
        </w:rPr>
        <w:t>(s)</w:t>
      </w:r>
      <w:r w:rsidRPr="007E0D42">
        <w:rPr>
          <w:rFonts w:ascii="Arial" w:eastAsia="Times New Roman" w:hAnsi="Arial" w:cs="Arial"/>
          <w:lang w:eastAsia="en-GB"/>
        </w:rPr>
        <w:t xml:space="preserve"> to enable an assessment of content.</w:t>
      </w:r>
      <w:r w:rsidR="00141780" w:rsidRPr="007E0D42">
        <w:rPr>
          <w:rFonts w:ascii="Arial" w:eastAsia="Times New Roman" w:hAnsi="Arial" w:cs="Arial"/>
          <w:lang w:eastAsia="en-GB"/>
        </w:rPr>
        <w:t xml:space="preserve"> </w:t>
      </w:r>
    </w:p>
    <w:p w14:paraId="54D95F31" w14:textId="62323C23" w:rsidR="009B03BD" w:rsidRPr="007E0D42" w:rsidRDefault="00141780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7E0D42">
        <w:rPr>
          <w:rFonts w:ascii="Arial" w:eastAsia="Times New Roman" w:hAnsi="Arial" w:cs="Arial"/>
          <w:b/>
          <w:bCs/>
          <w:lang w:eastAsia="en-GB"/>
        </w:rPr>
        <w:t xml:space="preserve">Please note we cannot accept </w:t>
      </w:r>
      <w:r w:rsidR="00506A5C" w:rsidRPr="007E0D42">
        <w:rPr>
          <w:rFonts w:ascii="Arial" w:eastAsia="Times New Roman" w:hAnsi="Arial" w:cs="Arial"/>
          <w:b/>
          <w:bCs/>
          <w:lang w:eastAsia="en-GB"/>
        </w:rPr>
        <w:t xml:space="preserve">elements of </w:t>
      </w:r>
      <w:r w:rsidRPr="007E0D42">
        <w:rPr>
          <w:rFonts w:ascii="Arial" w:eastAsia="Times New Roman" w:hAnsi="Arial" w:cs="Arial"/>
          <w:b/>
          <w:bCs/>
          <w:lang w:eastAsia="en-GB"/>
        </w:rPr>
        <w:t>training that are not independently verifiable.</w:t>
      </w:r>
    </w:p>
    <w:p w14:paraId="2B350610" w14:textId="4EDE300E" w:rsidR="00EF7D60" w:rsidRPr="007E0D42" w:rsidRDefault="009B03BD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Completeness of t</w:t>
      </w:r>
      <w:r w:rsidR="00EF7D60" w:rsidRPr="007E0D42">
        <w:rPr>
          <w:rFonts w:ascii="Arial" w:eastAsia="Times New Roman" w:hAnsi="Arial" w:cs="Arial"/>
          <w:lang w:eastAsia="en-GB"/>
        </w:rPr>
        <w:t xml:space="preserve">he training </w:t>
      </w:r>
      <w:r w:rsidRPr="007E0D42">
        <w:rPr>
          <w:rFonts w:ascii="Arial" w:eastAsia="Times New Roman" w:hAnsi="Arial" w:cs="Arial"/>
          <w:lang w:eastAsia="en-GB"/>
        </w:rPr>
        <w:t xml:space="preserve">portfolio </w:t>
      </w:r>
      <w:r w:rsidR="00EF7D60" w:rsidRPr="007E0D42">
        <w:rPr>
          <w:rFonts w:ascii="Arial" w:eastAsia="Times New Roman" w:hAnsi="Arial" w:cs="Arial"/>
          <w:lang w:eastAsia="en-GB"/>
        </w:rPr>
        <w:t xml:space="preserve">will be assessed </w:t>
      </w:r>
      <w:r w:rsidRPr="007E0D42">
        <w:rPr>
          <w:rFonts w:ascii="Arial" w:eastAsia="Times New Roman" w:hAnsi="Arial" w:cs="Arial"/>
          <w:lang w:eastAsia="en-GB"/>
        </w:rPr>
        <w:t xml:space="preserve">in light of the </w:t>
      </w:r>
      <w:r w:rsidR="00EF7D60" w:rsidRPr="007E0D42">
        <w:rPr>
          <w:rFonts w:ascii="Arial" w:eastAsia="Times New Roman" w:hAnsi="Arial" w:cs="Arial"/>
          <w:lang w:eastAsia="en-GB"/>
        </w:rPr>
        <w:t xml:space="preserve"> following</w:t>
      </w:r>
      <w:r w:rsidRPr="007E0D42">
        <w:rPr>
          <w:rFonts w:ascii="Arial" w:eastAsia="Times New Roman" w:hAnsi="Arial" w:cs="Arial"/>
          <w:lang w:eastAsia="en-GB"/>
        </w:rPr>
        <w:t xml:space="preserve"> requirements of CPJA SETs</w:t>
      </w:r>
      <w:r w:rsidR="00EF7D60" w:rsidRPr="007E0D42">
        <w:rPr>
          <w:rFonts w:ascii="Arial" w:eastAsia="Times New Roman" w:hAnsi="Arial" w:cs="Arial"/>
          <w:lang w:eastAsia="en-GB"/>
        </w:rPr>
        <w:t>:</w:t>
      </w:r>
    </w:p>
    <w:p w14:paraId="2C364EB5" w14:textId="145269A4" w:rsidR="00EF7D60" w:rsidRPr="007E0D42" w:rsidRDefault="00EF7D60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Psychoanalytic </w:t>
      </w:r>
      <w:r w:rsidR="00506A5C" w:rsidRPr="007E0D42">
        <w:rPr>
          <w:rFonts w:ascii="Arial" w:eastAsia="Times New Roman" w:hAnsi="Arial" w:cs="Arial"/>
          <w:lang w:eastAsia="en-GB"/>
        </w:rPr>
        <w:t>t</w:t>
      </w:r>
      <w:r w:rsidRPr="007E0D42">
        <w:rPr>
          <w:rFonts w:ascii="Arial" w:eastAsia="Times New Roman" w:hAnsi="Arial" w:cs="Arial"/>
          <w:lang w:eastAsia="en-GB"/>
        </w:rPr>
        <w:t>heory</w:t>
      </w:r>
      <w:r w:rsidR="009F2E1D" w:rsidRPr="007E0D42">
        <w:rPr>
          <w:rFonts w:ascii="Arial" w:eastAsia="Times New Roman" w:hAnsi="Arial" w:cs="Arial"/>
          <w:lang w:eastAsia="en-GB"/>
        </w:rPr>
        <w:t xml:space="preserve"> </w:t>
      </w:r>
    </w:p>
    <w:p w14:paraId="51187BE4" w14:textId="1343E9B5" w:rsidR="005E76C3" w:rsidRPr="007E0D42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Theory as understood in </w:t>
      </w:r>
      <w:proofErr w:type="gramStart"/>
      <w:r w:rsidRPr="007E0D42">
        <w:rPr>
          <w:rFonts w:ascii="Arial" w:eastAsia="Times New Roman" w:hAnsi="Arial" w:cs="Arial"/>
          <w:lang w:eastAsia="en-GB"/>
        </w:rPr>
        <w:t>practice</w:t>
      </w:r>
      <w:proofErr w:type="gramEnd"/>
      <w:r w:rsidR="009F2E1D" w:rsidRPr="007E0D42">
        <w:rPr>
          <w:rFonts w:ascii="Arial" w:eastAsia="Times New Roman" w:hAnsi="Arial" w:cs="Arial"/>
          <w:lang w:eastAsia="en-GB"/>
        </w:rPr>
        <w:t xml:space="preserve"> </w:t>
      </w:r>
    </w:p>
    <w:p w14:paraId="1FDC37E7" w14:textId="38AB6B4E" w:rsidR="005E76C3" w:rsidRPr="007E0D42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Human Development</w:t>
      </w:r>
      <w:r w:rsidR="000020AA" w:rsidRPr="007E0D42">
        <w:rPr>
          <w:rFonts w:ascii="Arial" w:eastAsia="Times New Roman" w:hAnsi="Arial" w:cs="Arial"/>
          <w:lang w:eastAsia="en-GB"/>
        </w:rPr>
        <w:t>/Life cycle theory</w:t>
      </w:r>
    </w:p>
    <w:p w14:paraId="1B6F741F" w14:textId="5AEE01A2" w:rsidR="00EF7D60" w:rsidRPr="007E0D42" w:rsidRDefault="00EF7D60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Sexuality</w:t>
      </w:r>
    </w:p>
    <w:p w14:paraId="77C17C1D" w14:textId="71A70823" w:rsidR="009F2E1D" w:rsidRPr="007E0D42" w:rsidRDefault="009F2E1D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Awareness of diversity and intersectionality </w:t>
      </w:r>
    </w:p>
    <w:p w14:paraId="1DC691A5" w14:textId="366D5B5B" w:rsidR="00EF7D60" w:rsidRPr="007E0D42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Research</w:t>
      </w:r>
      <w:r w:rsidR="009F2E1D" w:rsidRPr="007E0D42">
        <w:rPr>
          <w:rFonts w:ascii="Arial" w:eastAsia="Times New Roman" w:hAnsi="Arial" w:cs="Arial"/>
          <w:lang w:eastAsia="en-GB"/>
        </w:rPr>
        <w:t xml:space="preserve"> techniques, critical </w:t>
      </w:r>
      <w:r w:rsidR="00FD784F" w:rsidRPr="007E0D42">
        <w:rPr>
          <w:rFonts w:ascii="Arial" w:eastAsia="Times New Roman" w:hAnsi="Arial" w:cs="Arial"/>
          <w:lang w:eastAsia="en-GB"/>
        </w:rPr>
        <w:t>assessment,</w:t>
      </w:r>
      <w:r w:rsidR="009F2E1D" w:rsidRPr="007E0D42">
        <w:rPr>
          <w:rFonts w:ascii="Arial" w:eastAsia="Times New Roman" w:hAnsi="Arial" w:cs="Arial"/>
          <w:lang w:eastAsia="en-GB"/>
        </w:rPr>
        <w:t xml:space="preserve"> and recent developments within the field of psychotherapy</w:t>
      </w:r>
      <w:r w:rsidR="000020AA" w:rsidRPr="007E0D42">
        <w:rPr>
          <w:rFonts w:ascii="Arial" w:eastAsia="Times New Roman" w:hAnsi="Arial" w:cs="Arial"/>
          <w:lang w:eastAsia="en-GB"/>
        </w:rPr>
        <w:t xml:space="preserve"> (including neuroscientific findings)</w:t>
      </w:r>
      <w:r w:rsidR="009F2E1D" w:rsidRPr="007E0D42">
        <w:rPr>
          <w:rFonts w:ascii="Arial" w:eastAsia="Times New Roman" w:hAnsi="Arial" w:cs="Arial"/>
          <w:lang w:eastAsia="en-GB"/>
        </w:rPr>
        <w:t xml:space="preserve"> </w:t>
      </w:r>
    </w:p>
    <w:p w14:paraId="2BA1B5F1" w14:textId="497D577E" w:rsidR="00141780" w:rsidRPr="007E0D42" w:rsidRDefault="0014178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An understanding of UKCP’s Code of Ethics and Practice and an awareness of safeguarding concerns and responsibilities </w:t>
      </w:r>
    </w:p>
    <w:p w14:paraId="689247ED" w14:textId="5F3C8FC6" w:rsidR="000020AA" w:rsidRPr="007E0D42" w:rsidRDefault="000020AA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An awareness of practice management including the use and implications of technology and Data Protection regulations and principals</w:t>
      </w:r>
    </w:p>
    <w:p w14:paraId="0B9C870F" w14:textId="69142DD7" w:rsidR="00471ECC" w:rsidRPr="008957FF" w:rsidRDefault="00B567FA" w:rsidP="007E0D42">
      <w:pPr>
        <w:pStyle w:val="Heading3"/>
      </w:pPr>
      <w:r w:rsidRPr="008957FF">
        <w:t>Personal Psychother</w:t>
      </w:r>
      <w:r w:rsidR="00E13CD6" w:rsidRPr="008957FF">
        <w:t>apy</w:t>
      </w:r>
    </w:p>
    <w:p w14:paraId="57A94E6C" w14:textId="77777777" w:rsidR="00506A5C" w:rsidRPr="00E633FA" w:rsidRDefault="003D05F0" w:rsidP="003D05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FiP accredits applicants as either Psychoanalytic Psychotherapists or Psychodynamic Psychotherapists. CPJA requires the professional development of applicants </w:t>
      </w:r>
      <w:r w:rsidR="00C404A4" w:rsidRPr="00E633FA">
        <w:rPr>
          <w:rFonts w:ascii="Arial" w:eastAsia="Times New Roman" w:hAnsi="Arial" w:cs="Arial"/>
          <w:lang w:eastAsia="en-GB"/>
        </w:rPr>
        <w:t xml:space="preserve">for </w:t>
      </w:r>
      <w:r w:rsidR="00506A5C" w:rsidRPr="00E633FA">
        <w:rPr>
          <w:rFonts w:ascii="Arial" w:eastAsia="Times New Roman" w:hAnsi="Arial" w:cs="Arial"/>
          <w:lang w:eastAsia="en-GB"/>
        </w:rPr>
        <w:t>both these</w:t>
      </w:r>
      <w:r w:rsidRPr="00E633FA">
        <w:rPr>
          <w:rFonts w:ascii="Arial" w:eastAsia="Times New Roman" w:hAnsi="Arial" w:cs="Arial"/>
          <w:lang w:eastAsia="en-GB"/>
        </w:rPr>
        <w:t xml:space="preserve"> professional label</w:t>
      </w:r>
      <w:r w:rsidR="00C404A4" w:rsidRPr="00E633FA">
        <w:rPr>
          <w:rFonts w:ascii="Arial" w:eastAsia="Times New Roman" w:hAnsi="Arial" w:cs="Arial"/>
          <w:lang w:eastAsia="en-GB"/>
        </w:rPr>
        <w:t>s</w:t>
      </w:r>
      <w:r w:rsidRPr="00E633FA">
        <w:rPr>
          <w:rFonts w:ascii="Arial" w:eastAsia="Times New Roman" w:hAnsi="Arial" w:cs="Arial"/>
          <w:lang w:eastAsia="en-GB"/>
        </w:rPr>
        <w:t xml:space="preserve"> to be consistent with CPJA’s flag statement which </w:t>
      </w:r>
      <w:r w:rsidR="00C404A4" w:rsidRPr="00E633FA">
        <w:rPr>
          <w:rFonts w:ascii="Arial" w:eastAsia="Times New Roman" w:hAnsi="Arial" w:cs="Arial"/>
          <w:lang w:eastAsia="en-GB"/>
        </w:rPr>
        <w:t>makes</w:t>
      </w:r>
      <w:r w:rsidRPr="00E633FA">
        <w:rPr>
          <w:rFonts w:ascii="Arial" w:eastAsia="Times New Roman" w:hAnsi="Arial" w:cs="Arial"/>
          <w:lang w:eastAsia="en-GB"/>
        </w:rPr>
        <w:t xml:space="preserve"> a core commitment to psychoanalytic theory and technique. </w:t>
      </w:r>
    </w:p>
    <w:p w14:paraId="3B0DE7B7" w14:textId="71A4BB10" w:rsidR="003D05F0" w:rsidRPr="00E633FA" w:rsidRDefault="003D05F0" w:rsidP="003D05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The following criteria in respect of personal therapy therefore apply to </w:t>
      </w:r>
      <w:r w:rsidRPr="00E633FA">
        <w:rPr>
          <w:rFonts w:ascii="Arial" w:eastAsia="Times New Roman" w:hAnsi="Arial" w:cs="Arial"/>
          <w:b/>
          <w:bCs/>
          <w:lang w:eastAsia="en-GB"/>
        </w:rPr>
        <w:t>all</w:t>
      </w:r>
      <w:r w:rsidRPr="00E633FA">
        <w:rPr>
          <w:rFonts w:ascii="Arial" w:eastAsia="Times New Roman" w:hAnsi="Arial" w:cs="Arial"/>
          <w:lang w:eastAsia="en-GB"/>
        </w:rPr>
        <w:t xml:space="preserve"> applicants</w:t>
      </w:r>
      <w:r w:rsidR="00C404A4" w:rsidRPr="00E633FA">
        <w:rPr>
          <w:rFonts w:ascii="Arial" w:eastAsia="Times New Roman" w:hAnsi="Arial" w:cs="Arial"/>
          <w:lang w:eastAsia="en-GB"/>
        </w:rPr>
        <w:t xml:space="preserve"> </w:t>
      </w:r>
      <w:r w:rsidR="005262A5" w:rsidRPr="00E633FA">
        <w:rPr>
          <w:rFonts w:ascii="Arial" w:eastAsia="Times New Roman" w:hAnsi="Arial" w:cs="Arial"/>
          <w:lang w:eastAsia="en-GB"/>
        </w:rPr>
        <w:t>f</w:t>
      </w:r>
      <w:r w:rsidR="00C404A4" w:rsidRPr="00E633FA">
        <w:rPr>
          <w:rFonts w:ascii="Arial" w:eastAsia="Times New Roman" w:hAnsi="Arial" w:cs="Arial"/>
          <w:lang w:eastAsia="en-GB"/>
        </w:rPr>
        <w:t>or accreditation through FiP</w:t>
      </w:r>
      <w:r w:rsidRPr="00E633FA">
        <w:rPr>
          <w:rFonts w:ascii="Arial" w:eastAsia="Times New Roman" w:hAnsi="Arial" w:cs="Arial"/>
          <w:lang w:eastAsia="en-GB"/>
        </w:rPr>
        <w:t>:</w:t>
      </w:r>
    </w:p>
    <w:p w14:paraId="4CFBE37D" w14:textId="65D4CB7A" w:rsidR="008F440A" w:rsidRPr="00E633FA" w:rsidRDefault="008F440A" w:rsidP="00E13CD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hAnsi="Arial" w:cs="Arial"/>
          <w:shd w:val="clear" w:color="auto" w:fill="FFFFFF"/>
        </w:rPr>
        <w:t>The applicant’s therapist(s) will have been an accredited psychoanalytic psychotherapist/psychoanalyst from the </w:t>
      </w:r>
      <w:hyperlink r:id="rId10" w:tgtFrame="ext" w:history="1">
        <w:r w:rsidRPr="00E633F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CPJA</w:t>
        </w:r>
      </w:hyperlink>
      <w:r w:rsidRPr="00E633FA">
        <w:rPr>
          <w:rFonts w:ascii="Arial" w:hAnsi="Arial" w:cs="Arial"/>
          <w:shd w:val="clear" w:color="auto" w:fill="FFFFFF"/>
        </w:rPr>
        <w:t> (</w:t>
      </w:r>
      <w:hyperlink r:id="rId11" w:tgtFrame="ext" w:history="1">
        <w:r w:rsidRPr="00E633F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UKCP</w:t>
        </w:r>
      </w:hyperlink>
      <w:r w:rsidRPr="00E633FA">
        <w:rPr>
          <w:rFonts w:ascii="Arial" w:hAnsi="Arial" w:cs="Arial"/>
          <w:shd w:val="clear" w:color="auto" w:fill="FFFFFF"/>
        </w:rPr>
        <w:t>) or </w:t>
      </w:r>
      <w:hyperlink r:id="rId12" w:tgtFrame="ext" w:history="1">
        <w:r w:rsidRPr="00E633F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BPC</w:t>
        </w:r>
      </w:hyperlink>
      <w:r w:rsidRPr="00E633FA">
        <w:rPr>
          <w:rFonts w:ascii="Arial" w:hAnsi="Arial" w:cs="Arial"/>
          <w:shd w:val="clear" w:color="auto" w:fill="FFFFFF"/>
        </w:rPr>
        <w:t> (or equivalent)</w:t>
      </w:r>
      <w:r w:rsidR="008957FF" w:rsidRPr="00E633FA">
        <w:rPr>
          <w:rFonts w:ascii="Arial" w:hAnsi="Arial" w:cs="Arial"/>
          <w:shd w:val="clear" w:color="auto" w:fill="FFFFFF"/>
        </w:rPr>
        <w:t>.</w:t>
      </w:r>
    </w:p>
    <w:p w14:paraId="4FAB3460" w14:textId="57D6C873" w:rsidR="008F440A" w:rsidRPr="00E633FA" w:rsidRDefault="008F440A" w:rsidP="00E13CD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Applicants should </w:t>
      </w:r>
      <w:r w:rsidR="008957FF" w:rsidRPr="00E633FA">
        <w:rPr>
          <w:rFonts w:ascii="Arial" w:eastAsia="Times New Roman" w:hAnsi="Arial" w:cs="Arial"/>
          <w:lang w:eastAsia="en-GB"/>
        </w:rPr>
        <w:t xml:space="preserve">ordinarily </w:t>
      </w:r>
      <w:r w:rsidRPr="00E633FA">
        <w:rPr>
          <w:rFonts w:ascii="Arial" w:eastAsia="Times New Roman" w:hAnsi="Arial" w:cs="Arial"/>
          <w:lang w:eastAsia="en-GB"/>
        </w:rPr>
        <w:t xml:space="preserve">have been in an appropriate psychoanalytically based </w:t>
      </w:r>
      <w:r w:rsidR="00663A15" w:rsidRPr="00E633FA">
        <w:rPr>
          <w:rFonts w:ascii="Arial" w:eastAsia="Times New Roman" w:hAnsi="Arial" w:cs="Arial"/>
          <w:lang w:eastAsia="en-GB"/>
        </w:rPr>
        <w:t xml:space="preserve">weekly </w:t>
      </w:r>
      <w:r w:rsidRPr="00E633FA">
        <w:rPr>
          <w:rFonts w:ascii="Arial" w:eastAsia="Times New Roman" w:hAnsi="Arial" w:cs="Arial"/>
          <w:lang w:eastAsia="en-GB"/>
        </w:rPr>
        <w:t>personal therapy for about twelve months before the commencement of their training portfolio</w:t>
      </w:r>
      <w:r w:rsidR="008957FF" w:rsidRPr="00E633FA">
        <w:rPr>
          <w:rFonts w:ascii="Arial" w:eastAsia="Times New Roman" w:hAnsi="Arial" w:cs="Arial"/>
          <w:lang w:eastAsia="en-GB"/>
        </w:rPr>
        <w:t>.</w:t>
      </w:r>
    </w:p>
    <w:p w14:paraId="7A9FB14F" w14:textId="77777777" w:rsidR="00E633FA" w:rsidRPr="00E633FA" w:rsidRDefault="008F440A" w:rsidP="0015694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hAnsi="Arial" w:cs="Arial"/>
          <w:shd w:val="clear" w:color="auto" w:fill="FFFFFF"/>
        </w:rPr>
        <w:t xml:space="preserve">Applicants will have been </w:t>
      </w:r>
      <w:r w:rsidRPr="00E633FA">
        <w:rPr>
          <w:rFonts w:ascii="Arial" w:eastAsia="Times New Roman" w:hAnsi="Arial" w:cs="Arial"/>
          <w:lang w:eastAsia="en-GB"/>
        </w:rPr>
        <w:t xml:space="preserve">in an appropriate psychoanalytically based </w:t>
      </w:r>
      <w:r w:rsidR="00663A15" w:rsidRPr="00E633FA">
        <w:rPr>
          <w:rFonts w:ascii="Arial" w:eastAsia="Times New Roman" w:hAnsi="Arial" w:cs="Arial"/>
          <w:lang w:eastAsia="en-GB"/>
        </w:rPr>
        <w:t xml:space="preserve">weekly personal </w:t>
      </w:r>
      <w:r w:rsidRPr="00E633FA">
        <w:rPr>
          <w:rFonts w:ascii="Arial" w:eastAsia="Times New Roman" w:hAnsi="Arial" w:cs="Arial"/>
          <w:lang w:eastAsia="en-GB"/>
        </w:rPr>
        <w:t>therapy</w:t>
      </w:r>
      <w:r w:rsidRPr="00E633FA">
        <w:rPr>
          <w:rFonts w:ascii="Arial" w:hAnsi="Arial" w:cs="Arial"/>
          <w:shd w:val="clear" w:color="auto" w:fill="FFFFFF"/>
        </w:rPr>
        <w:t xml:space="preserve"> for a minimum of 4 years in total. We would also expect a substantial overlap with the relevant </w:t>
      </w:r>
      <w:r w:rsidR="008957FF" w:rsidRPr="00E633FA">
        <w:rPr>
          <w:rFonts w:ascii="Arial" w:hAnsi="Arial" w:cs="Arial"/>
          <w:shd w:val="clear" w:color="auto" w:fill="FFFFFF"/>
        </w:rPr>
        <w:t>training</w:t>
      </w:r>
      <w:r w:rsidRPr="00E633FA">
        <w:rPr>
          <w:rFonts w:ascii="Arial" w:hAnsi="Arial" w:cs="Arial"/>
          <w:shd w:val="clear" w:color="auto" w:fill="FFFFFF"/>
        </w:rPr>
        <w:t xml:space="preserve"> and clinical work for which the applicant wishes to be accredited. </w:t>
      </w:r>
    </w:p>
    <w:p w14:paraId="2F53C519" w14:textId="5BB82CBD" w:rsidR="008F440A" w:rsidRPr="00E633FA" w:rsidRDefault="007D794D" w:rsidP="00E633F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Applicants seeking to accredit as </w:t>
      </w:r>
      <w:r w:rsidR="008F440A" w:rsidRPr="00E633FA">
        <w:rPr>
          <w:rFonts w:ascii="Arial" w:eastAsia="Times New Roman" w:hAnsi="Arial" w:cs="Arial"/>
          <w:lang w:eastAsia="en-GB"/>
        </w:rPr>
        <w:t>Psychoanalytic Psychotherapist</w:t>
      </w:r>
      <w:r w:rsidRPr="00E633FA">
        <w:rPr>
          <w:rFonts w:ascii="Arial" w:eastAsia="Times New Roman" w:hAnsi="Arial" w:cs="Arial"/>
          <w:lang w:eastAsia="en-GB"/>
        </w:rPr>
        <w:t>s</w:t>
      </w:r>
      <w:r w:rsidR="008F440A" w:rsidRPr="00E633FA">
        <w:rPr>
          <w:rFonts w:ascii="Arial" w:eastAsia="Times New Roman" w:hAnsi="Arial" w:cs="Arial"/>
          <w:lang w:eastAsia="en-GB"/>
        </w:rPr>
        <w:t xml:space="preserve"> </w:t>
      </w:r>
      <w:r w:rsidRPr="00E633FA">
        <w:rPr>
          <w:rFonts w:ascii="Arial" w:eastAsia="Times New Roman" w:hAnsi="Arial" w:cs="Arial"/>
          <w:lang w:eastAsia="en-GB"/>
        </w:rPr>
        <w:t xml:space="preserve">will be expected to have been in </w:t>
      </w:r>
      <w:r w:rsidR="008957FF" w:rsidRPr="00E633FA">
        <w:rPr>
          <w:rFonts w:ascii="Arial" w:eastAsia="Times New Roman" w:hAnsi="Arial" w:cs="Arial"/>
          <w:i/>
          <w:iCs/>
          <w:lang w:eastAsia="en-GB"/>
        </w:rPr>
        <w:t>at least</w:t>
      </w:r>
      <w:r w:rsidR="00663A15" w:rsidRPr="00E633FA">
        <w:rPr>
          <w:rFonts w:ascii="Arial" w:eastAsia="Times New Roman" w:hAnsi="Arial" w:cs="Arial"/>
          <w:lang w:eastAsia="en-GB"/>
        </w:rPr>
        <w:t xml:space="preserve"> </w:t>
      </w:r>
      <w:r w:rsidRPr="00E633FA">
        <w:rPr>
          <w:rFonts w:ascii="Arial" w:eastAsia="Times New Roman" w:hAnsi="Arial" w:cs="Arial"/>
          <w:lang w:eastAsia="en-GB"/>
        </w:rPr>
        <w:t>twice-weekly personal therapy</w:t>
      </w:r>
      <w:r w:rsidR="008957FF" w:rsidRPr="00E633FA">
        <w:rPr>
          <w:rFonts w:ascii="Arial" w:eastAsia="Times New Roman" w:hAnsi="Arial" w:cs="Arial"/>
          <w:lang w:eastAsia="en-GB"/>
        </w:rPr>
        <w:t xml:space="preserve"> with an appropriate therapist (1. above)</w:t>
      </w:r>
      <w:r w:rsidRPr="00E633FA">
        <w:rPr>
          <w:rFonts w:ascii="Arial" w:eastAsia="Times New Roman" w:hAnsi="Arial" w:cs="Arial"/>
          <w:lang w:eastAsia="en-GB"/>
        </w:rPr>
        <w:t xml:space="preserve"> for a </w:t>
      </w:r>
      <w:r w:rsidR="008957FF" w:rsidRPr="00E633FA">
        <w:rPr>
          <w:rFonts w:ascii="Arial" w:eastAsia="Times New Roman" w:hAnsi="Arial" w:cs="Arial"/>
          <w:lang w:eastAsia="en-GB"/>
        </w:rPr>
        <w:t>continuous period</w:t>
      </w:r>
      <w:r w:rsidRPr="00E633FA">
        <w:rPr>
          <w:rFonts w:ascii="Arial" w:eastAsia="Times New Roman" w:hAnsi="Arial" w:cs="Arial"/>
          <w:lang w:eastAsia="en-GB"/>
        </w:rPr>
        <w:t xml:space="preserve"> of 2 years and in any case throughout the period of the twice weekly clinical </w:t>
      </w:r>
      <w:r w:rsidR="00663A15" w:rsidRPr="00E633FA">
        <w:rPr>
          <w:rFonts w:ascii="Arial" w:eastAsia="Times New Roman" w:hAnsi="Arial" w:cs="Arial"/>
          <w:lang w:eastAsia="en-GB"/>
        </w:rPr>
        <w:t>case</w:t>
      </w:r>
      <w:r w:rsidRPr="00E633FA">
        <w:rPr>
          <w:rFonts w:ascii="Arial" w:eastAsia="Times New Roman" w:hAnsi="Arial" w:cs="Arial"/>
          <w:lang w:eastAsia="en-GB"/>
        </w:rPr>
        <w:t xml:space="preserve">work for which the applicant wishes to be accredited. The remainder of the requirement </w:t>
      </w:r>
      <w:r w:rsidR="008957FF" w:rsidRPr="00E633FA">
        <w:rPr>
          <w:rFonts w:ascii="Arial" w:eastAsia="Times New Roman" w:hAnsi="Arial" w:cs="Arial"/>
          <w:lang w:eastAsia="en-GB"/>
        </w:rPr>
        <w:t xml:space="preserve">set out </w:t>
      </w:r>
      <w:r w:rsidRPr="00E633FA">
        <w:rPr>
          <w:rFonts w:ascii="Arial" w:eastAsia="Times New Roman" w:hAnsi="Arial" w:cs="Arial"/>
          <w:lang w:eastAsia="en-GB"/>
        </w:rPr>
        <w:t>at 3. above can be met via appropriate  once-weekly personal therapy</w:t>
      </w:r>
      <w:r w:rsidR="00C404A4" w:rsidRPr="00E633FA">
        <w:rPr>
          <w:rFonts w:ascii="Arial" w:eastAsia="Times New Roman" w:hAnsi="Arial" w:cs="Arial"/>
          <w:lang w:eastAsia="en-GB"/>
        </w:rPr>
        <w:t>.</w:t>
      </w:r>
      <w:r w:rsidR="00397775" w:rsidRPr="00E633FA">
        <w:rPr>
          <w:rFonts w:ascii="Arial" w:eastAsia="Times New Roman" w:hAnsi="Arial" w:cs="Arial"/>
          <w:lang w:eastAsia="en-GB"/>
        </w:rPr>
        <w:br/>
      </w:r>
    </w:p>
    <w:p w14:paraId="081CE68B" w14:textId="6956AF80" w:rsidR="00663A15" w:rsidRDefault="00397775" w:rsidP="00E633FA">
      <w:pPr>
        <w:pStyle w:val="Heading4"/>
        <w:spacing w:before="0" w:beforeAutospacing="0" w:after="0" w:afterAutospacing="0"/>
      </w:pPr>
      <w:r w:rsidRPr="00397775">
        <w:t>Personal therapy references</w:t>
      </w:r>
    </w:p>
    <w:p w14:paraId="7E79B3F5" w14:textId="77777777" w:rsidR="00E633FA" w:rsidRPr="00397775" w:rsidRDefault="00E633FA" w:rsidP="00E633FA">
      <w:pPr>
        <w:pStyle w:val="Heading4"/>
        <w:spacing w:before="0" w:beforeAutospacing="0" w:after="0" w:afterAutospacing="0"/>
      </w:pPr>
    </w:p>
    <w:p w14:paraId="5E460146" w14:textId="76487138" w:rsidR="00397775" w:rsidRPr="00E633FA" w:rsidRDefault="00397775" w:rsidP="00E633F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Applicants are required to provide the name and </w:t>
      </w:r>
      <w:r w:rsidR="00B55F7A" w:rsidRPr="00E633FA">
        <w:rPr>
          <w:rFonts w:ascii="Arial" w:eastAsia="Times New Roman" w:hAnsi="Arial" w:cs="Arial"/>
          <w:lang w:eastAsia="en-GB"/>
        </w:rPr>
        <w:t xml:space="preserve">either contact email or </w:t>
      </w:r>
      <w:r w:rsidRPr="00E633FA">
        <w:rPr>
          <w:rFonts w:ascii="Arial" w:eastAsia="Times New Roman" w:hAnsi="Arial" w:cs="Arial"/>
          <w:lang w:eastAsia="en-GB"/>
        </w:rPr>
        <w:t>postal address of their individual psychotherapist(s). They will be sent a request for the dates and frequency of their personal psychotherapy. No request will be made in respect of the details of the work.</w:t>
      </w:r>
    </w:p>
    <w:p w14:paraId="31846DC4" w14:textId="196C73F9" w:rsidR="00EF7D60" w:rsidRPr="00E521D7" w:rsidRDefault="00EF7D60" w:rsidP="00E633FA">
      <w:pPr>
        <w:pStyle w:val="Heading3"/>
      </w:pPr>
      <w:r w:rsidRPr="00E521D7">
        <w:lastRenderedPageBreak/>
        <w:t>Clinical Experience</w:t>
      </w:r>
      <w:r w:rsidR="003E42D1" w:rsidRPr="00E521D7">
        <w:t xml:space="preserve"> including </w:t>
      </w:r>
      <w:proofErr w:type="gramStart"/>
      <w:r w:rsidR="003E42D1" w:rsidRPr="00E521D7">
        <w:t>supervision</w:t>
      </w:r>
      <w:proofErr w:type="gramEnd"/>
    </w:p>
    <w:p w14:paraId="7AB30F79" w14:textId="44F7011C" w:rsidR="005262A5" w:rsidRPr="00E633FA" w:rsidRDefault="005262A5" w:rsidP="005262A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CPJA requires the professional development of applicants to be consistent with CPJA’s flag statement which makes a core commitment to psychoanalytic theory and technique. </w:t>
      </w:r>
      <w:r w:rsidR="00E633FA" w:rsidRPr="00E633FA">
        <w:rPr>
          <w:rFonts w:ascii="Arial" w:eastAsia="Times New Roman" w:hAnsi="Arial" w:cs="Arial"/>
          <w:lang w:eastAsia="en-GB"/>
        </w:rPr>
        <w:t>T</w:t>
      </w:r>
      <w:r w:rsidRPr="00E633FA">
        <w:rPr>
          <w:rFonts w:ascii="Arial" w:eastAsia="Times New Roman" w:hAnsi="Arial" w:cs="Arial"/>
          <w:lang w:eastAsia="en-GB"/>
        </w:rPr>
        <w:t xml:space="preserve">he following criteria in respect of supervised clinical experience apply to applicants for accreditation </w:t>
      </w:r>
      <w:r w:rsidR="00E633FA" w:rsidRPr="00E633FA">
        <w:rPr>
          <w:rFonts w:ascii="Arial" w:eastAsia="Times New Roman" w:hAnsi="Arial" w:cs="Arial"/>
          <w:lang w:eastAsia="en-GB"/>
        </w:rPr>
        <w:t>as psychoanalytic psychotherapists</w:t>
      </w:r>
      <w:r w:rsidRPr="00E633FA">
        <w:rPr>
          <w:rFonts w:ascii="Arial" w:eastAsia="Times New Roman" w:hAnsi="Arial" w:cs="Arial"/>
          <w:lang w:eastAsia="en-GB"/>
        </w:rPr>
        <w:t>:</w:t>
      </w:r>
    </w:p>
    <w:p w14:paraId="634C603E" w14:textId="100CCF5A" w:rsidR="005262A5" w:rsidRPr="00E633FA" w:rsidRDefault="005262A5" w:rsidP="005262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Supervisors must be UKCP</w:t>
      </w:r>
      <w:r w:rsidR="00506A5C" w:rsidRPr="00E633FA">
        <w:rPr>
          <w:rFonts w:ascii="Arial" w:eastAsia="Times New Roman" w:hAnsi="Arial" w:cs="Arial"/>
          <w:lang w:eastAsia="en-GB"/>
        </w:rPr>
        <w:t xml:space="preserve"> </w:t>
      </w:r>
      <w:r w:rsidRPr="00E633FA">
        <w:rPr>
          <w:rFonts w:ascii="Arial" w:eastAsia="Times New Roman" w:hAnsi="Arial" w:cs="Arial"/>
          <w:lang w:eastAsia="en-GB"/>
        </w:rPr>
        <w:t xml:space="preserve">or </w:t>
      </w:r>
      <w:r w:rsidR="00506A5C" w:rsidRPr="00E633FA">
        <w:rPr>
          <w:rFonts w:ascii="Arial" w:eastAsia="Times New Roman" w:hAnsi="Arial" w:cs="Arial"/>
          <w:lang w:eastAsia="en-GB"/>
        </w:rPr>
        <w:t xml:space="preserve">BPC </w:t>
      </w:r>
      <w:r w:rsidRPr="00E633FA">
        <w:rPr>
          <w:rFonts w:ascii="Arial" w:eastAsia="Times New Roman" w:hAnsi="Arial" w:cs="Arial"/>
          <w:lang w:eastAsia="en-GB"/>
        </w:rPr>
        <w:t>registered</w:t>
      </w:r>
      <w:r w:rsidR="00506A5C" w:rsidRPr="00E633FA">
        <w:rPr>
          <w:rFonts w:ascii="Arial" w:eastAsia="Times New Roman" w:hAnsi="Arial" w:cs="Arial"/>
          <w:lang w:eastAsia="en-GB"/>
        </w:rPr>
        <w:t xml:space="preserve"> (with an appropriately analytic accreditation) </w:t>
      </w:r>
      <w:r w:rsidRPr="00E633FA">
        <w:rPr>
          <w:rFonts w:ascii="Arial" w:eastAsia="Times New Roman" w:hAnsi="Arial" w:cs="Arial"/>
          <w:lang w:eastAsia="en-GB"/>
        </w:rPr>
        <w:t xml:space="preserve"> and have at least five years post-qualified experience.</w:t>
      </w:r>
    </w:p>
    <w:p w14:paraId="5E78C317" w14:textId="16765C51" w:rsidR="00474B9B" w:rsidRPr="00E633FA" w:rsidRDefault="005262A5" w:rsidP="00474B9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A</w:t>
      </w:r>
      <w:r w:rsidR="00E521D7" w:rsidRPr="00E633FA">
        <w:rPr>
          <w:rFonts w:ascii="Arial" w:eastAsia="Times New Roman" w:hAnsi="Arial" w:cs="Arial"/>
          <w:lang w:eastAsia="en-GB"/>
        </w:rPr>
        <w:t>ll a</w:t>
      </w:r>
      <w:r w:rsidRPr="00E633FA">
        <w:rPr>
          <w:rFonts w:ascii="Arial" w:eastAsia="Times New Roman" w:hAnsi="Arial" w:cs="Arial"/>
          <w:lang w:eastAsia="en-GB"/>
        </w:rPr>
        <w:t xml:space="preserve">pplicants should have seen two supervised </w:t>
      </w:r>
      <w:r w:rsidR="00474B9B" w:rsidRPr="00E633FA">
        <w:rPr>
          <w:rFonts w:ascii="Arial" w:eastAsia="Times New Roman" w:hAnsi="Arial" w:cs="Arial"/>
          <w:lang w:eastAsia="en-GB"/>
        </w:rPr>
        <w:t>‘</w:t>
      </w:r>
      <w:r w:rsidRPr="00E633FA">
        <w:rPr>
          <w:rFonts w:ascii="Arial" w:eastAsia="Times New Roman" w:hAnsi="Arial" w:cs="Arial"/>
          <w:lang w:eastAsia="en-GB"/>
        </w:rPr>
        <w:t>training</w:t>
      </w:r>
      <w:r w:rsidR="002815D4" w:rsidRPr="00E633FA">
        <w:rPr>
          <w:rFonts w:ascii="Arial" w:eastAsia="Times New Roman" w:hAnsi="Arial" w:cs="Arial"/>
          <w:lang w:eastAsia="en-GB"/>
        </w:rPr>
        <w:t>’</w:t>
      </w:r>
      <w:r w:rsidRPr="00E633FA">
        <w:rPr>
          <w:rFonts w:ascii="Arial" w:eastAsia="Times New Roman" w:hAnsi="Arial" w:cs="Arial"/>
          <w:lang w:eastAsia="en-GB"/>
        </w:rPr>
        <w:t xml:space="preserve"> </w:t>
      </w:r>
      <w:r w:rsidR="002815D4" w:rsidRPr="00E633FA">
        <w:rPr>
          <w:rFonts w:ascii="Arial" w:eastAsia="Times New Roman" w:hAnsi="Arial" w:cs="Arial"/>
          <w:lang w:eastAsia="en-GB"/>
        </w:rPr>
        <w:t>cases</w:t>
      </w:r>
      <w:r w:rsidR="00E633FA">
        <w:rPr>
          <w:rFonts w:ascii="Arial" w:eastAsia="Times New Roman" w:hAnsi="Arial" w:cs="Arial"/>
          <w:lang w:eastAsia="en-GB"/>
        </w:rPr>
        <w:t>.</w:t>
      </w:r>
      <w:r w:rsidR="00E633FA" w:rsidRPr="00E633FA">
        <w:rPr>
          <w:rFonts w:ascii="Arial" w:eastAsia="Times New Roman" w:hAnsi="Arial" w:cs="Arial"/>
          <w:lang w:eastAsia="en-GB"/>
        </w:rPr>
        <w:t xml:space="preserve"> Applicants seeking to accredit as Psychoanalytic Psychotherapists will be expected to have </w:t>
      </w:r>
      <w:r w:rsidR="00E633FA" w:rsidRPr="00E633FA">
        <w:rPr>
          <w:rFonts w:ascii="Arial" w:hAnsi="Arial" w:cs="Arial"/>
        </w:rPr>
        <w:t>undertaken at least one training case of twice-weekly work of no less than two years duration</w:t>
      </w:r>
      <w:r w:rsidR="00D35ACA">
        <w:rPr>
          <w:rFonts w:ascii="Arial" w:hAnsi="Arial" w:cs="Arial"/>
        </w:rPr>
        <w:t>.</w:t>
      </w:r>
      <w:r w:rsidR="00E633FA" w:rsidRPr="00E633FA">
        <w:rPr>
          <w:rFonts w:ascii="Arial" w:hAnsi="Arial" w:cs="Arial"/>
        </w:rPr>
        <w:t xml:space="preserve"> </w:t>
      </w:r>
      <w:r w:rsidR="00E633FA">
        <w:rPr>
          <w:rFonts w:ascii="Arial" w:eastAsia="Times New Roman" w:hAnsi="Arial" w:cs="Arial"/>
          <w:lang w:eastAsia="en-GB"/>
        </w:rPr>
        <w:t>The second training case</w:t>
      </w:r>
      <w:r w:rsidR="00474B9B" w:rsidRPr="00E633FA">
        <w:rPr>
          <w:rFonts w:ascii="Arial" w:eastAsia="Times New Roman" w:hAnsi="Arial" w:cs="Arial"/>
          <w:lang w:eastAsia="en-GB"/>
        </w:rPr>
        <w:t xml:space="preserve"> </w:t>
      </w:r>
      <w:r w:rsidR="00E633FA">
        <w:rPr>
          <w:rFonts w:ascii="Arial" w:eastAsia="Times New Roman" w:hAnsi="Arial" w:cs="Arial"/>
          <w:lang w:eastAsia="en-GB"/>
        </w:rPr>
        <w:t>can be o</w:t>
      </w:r>
      <w:r w:rsidR="00D35ACA">
        <w:rPr>
          <w:rFonts w:ascii="Arial" w:eastAsia="Times New Roman" w:hAnsi="Arial" w:cs="Arial"/>
          <w:lang w:eastAsia="en-GB"/>
        </w:rPr>
        <w:t>f</w:t>
      </w:r>
      <w:r w:rsidR="00474B9B" w:rsidRPr="00E633FA">
        <w:rPr>
          <w:rFonts w:ascii="Arial" w:eastAsia="Times New Roman" w:hAnsi="Arial" w:cs="Arial"/>
          <w:lang w:eastAsia="en-GB"/>
        </w:rPr>
        <w:t xml:space="preserve"> </w:t>
      </w:r>
      <w:r w:rsidR="00F538FA" w:rsidRPr="00E633FA">
        <w:rPr>
          <w:rFonts w:ascii="Arial" w:eastAsia="Times New Roman" w:hAnsi="Arial" w:cs="Arial"/>
          <w:lang w:eastAsia="en-GB"/>
        </w:rPr>
        <w:t>on</w:t>
      </w:r>
      <w:r w:rsidR="00D35ACA">
        <w:rPr>
          <w:rFonts w:ascii="Arial" w:eastAsia="Times New Roman" w:hAnsi="Arial" w:cs="Arial"/>
          <w:lang w:eastAsia="en-GB"/>
        </w:rPr>
        <w:t>c</w:t>
      </w:r>
      <w:r w:rsidR="00F538FA" w:rsidRPr="00E633FA">
        <w:rPr>
          <w:rFonts w:ascii="Arial" w:eastAsia="Times New Roman" w:hAnsi="Arial" w:cs="Arial"/>
          <w:lang w:eastAsia="en-GB"/>
        </w:rPr>
        <w:t>e</w:t>
      </w:r>
      <w:r w:rsidR="00D35ACA">
        <w:rPr>
          <w:rFonts w:ascii="Arial" w:eastAsia="Times New Roman" w:hAnsi="Arial" w:cs="Arial"/>
          <w:lang w:eastAsia="en-GB"/>
        </w:rPr>
        <w:t>-</w:t>
      </w:r>
      <w:r w:rsidR="00E14267" w:rsidRPr="00E633FA">
        <w:rPr>
          <w:rFonts w:ascii="Arial" w:eastAsia="Times New Roman" w:hAnsi="Arial" w:cs="Arial"/>
          <w:lang w:eastAsia="en-GB"/>
        </w:rPr>
        <w:t xml:space="preserve">weekly </w:t>
      </w:r>
      <w:r w:rsidR="00D35ACA">
        <w:rPr>
          <w:rFonts w:ascii="Arial" w:eastAsia="Times New Roman" w:hAnsi="Arial" w:cs="Arial"/>
          <w:lang w:eastAsia="en-GB"/>
        </w:rPr>
        <w:t xml:space="preserve">work </w:t>
      </w:r>
      <w:r w:rsidR="00474B9B" w:rsidRPr="00E633FA">
        <w:rPr>
          <w:rFonts w:ascii="Arial" w:eastAsia="Times New Roman" w:hAnsi="Arial" w:cs="Arial"/>
          <w:lang w:eastAsia="en-GB"/>
        </w:rPr>
        <w:t xml:space="preserve">for a minimum </w:t>
      </w:r>
      <w:r w:rsidR="00D35ACA">
        <w:rPr>
          <w:rFonts w:ascii="Arial" w:eastAsia="Times New Roman" w:hAnsi="Arial" w:cs="Arial"/>
          <w:lang w:eastAsia="en-GB"/>
        </w:rPr>
        <w:t xml:space="preserve">duration </w:t>
      </w:r>
      <w:r w:rsidR="00474B9B" w:rsidRPr="00E633FA">
        <w:rPr>
          <w:rFonts w:ascii="Arial" w:eastAsia="Times New Roman" w:hAnsi="Arial" w:cs="Arial"/>
          <w:lang w:eastAsia="en-GB"/>
        </w:rPr>
        <w:t>of 18 months</w:t>
      </w:r>
      <w:r w:rsidR="00D35ACA">
        <w:rPr>
          <w:rFonts w:ascii="Arial" w:eastAsia="Times New Roman" w:hAnsi="Arial" w:cs="Arial"/>
          <w:lang w:eastAsia="en-GB"/>
        </w:rPr>
        <w:t>.</w:t>
      </w:r>
      <w:r w:rsidR="00D35ACA" w:rsidRPr="00D35ACA">
        <w:rPr>
          <w:rFonts w:ascii="Arial" w:hAnsi="Arial" w:cs="Arial"/>
        </w:rPr>
        <w:t xml:space="preserve"> </w:t>
      </w:r>
      <w:r w:rsidR="00D35ACA">
        <w:rPr>
          <w:rFonts w:ascii="Arial" w:hAnsi="Arial" w:cs="Arial"/>
        </w:rPr>
        <w:t>The applicant should</w:t>
      </w:r>
      <w:r w:rsidR="00D35ACA" w:rsidRPr="00E633FA">
        <w:rPr>
          <w:rFonts w:ascii="Arial" w:hAnsi="Arial" w:cs="Arial"/>
        </w:rPr>
        <w:t xml:space="preserve"> have received once-weekly psychoanalytic supervision</w:t>
      </w:r>
      <w:r w:rsidR="00D35ACA">
        <w:rPr>
          <w:rFonts w:ascii="Arial" w:hAnsi="Arial" w:cs="Arial"/>
        </w:rPr>
        <w:t xml:space="preserve"> in respect of both training </w:t>
      </w:r>
      <w:r w:rsidR="00D35ACA">
        <w:rPr>
          <w:rFonts w:ascii="Arial" w:eastAsia="Times New Roman" w:hAnsi="Arial" w:cs="Arial"/>
          <w:lang w:eastAsia="en-GB"/>
        </w:rPr>
        <w:t>cases.</w:t>
      </w:r>
    </w:p>
    <w:p w14:paraId="46D10BBE" w14:textId="40E93080" w:rsidR="00474B9B" w:rsidRPr="00E633FA" w:rsidRDefault="00E521D7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Ideally, s</w:t>
      </w:r>
      <w:r w:rsidR="00474B9B" w:rsidRPr="00E633FA">
        <w:rPr>
          <w:rFonts w:ascii="Arial" w:eastAsia="Times New Roman" w:hAnsi="Arial" w:cs="Arial"/>
          <w:lang w:eastAsia="en-GB"/>
        </w:rPr>
        <w:t xml:space="preserve">upervision for training </w:t>
      </w:r>
      <w:r w:rsidR="002815D4" w:rsidRPr="00E633FA">
        <w:rPr>
          <w:rFonts w:ascii="Arial" w:eastAsia="Times New Roman" w:hAnsi="Arial" w:cs="Arial"/>
          <w:lang w:eastAsia="en-GB"/>
        </w:rPr>
        <w:t>cases</w:t>
      </w:r>
      <w:r w:rsidR="00474B9B" w:rsidRPr="00E633FA">
        <w:rPr>
          <w:rFonts w:ascii="Arial" w:eastAsia="Times New Roman" w:hAnsi="Arial" w:cs="Arial"/>
          <w:lang w:eastAsia="en-GB"/>
        </w:rPr>
        <w:t xml:space="preserve"> should </w:t>
      </w:r>
      <w:r w:rsidRPr="00E633FA">
        <w:rPr>
          <w:rFonts w:ascii="Arial" w:eastAsia="Times New Roman" w:hAnsi="Arial" w:cs="Arial"/>
          <w:lang w:eastAsia="en-GB"/>
        </w:rPr>
        <w:t>have been</w:t>
      </w:r>
      <w:r w:rsidR="00474B9B" w:rsidRPr="00E633FA">
        <w:rPr>
          <w:rFonts w:ascii="Arial" w:eastAsia="Times New Roman" w:hAnsi="Arial" w:cs="Arial"/>
          <w:lang w:eastAsia="en-GB"/>
        </w:rPr>
        <w:t xml:space="preserve"> with different supervisors on a weekly one</w:t>
      </w:r>
      <w:r w:rsidR="002815D4" w:rsidRPr="00E633FA">
        <w:rPr>
          <w:rFonts w:ascii="Arial" w:eastAsia="Times New Roman" w:hAnsi="Arial" w:cs="Arial"/>
          <w:lang w:eastAsia="en-GB"/>
        </w:rPr>
        <w:t>-</w:t>
      </w:r>
      <w:r w:rsidR="00474B9B" w:rsidRPr="00E633FA">
        <w:rPr>
          <w:rFonts w:ascii="Arial" w:eastAsia="Times New Roman" w:hAnsi="Arial" w:cs="Arial"/>
          <w:lang w:eastAsia="en-GB"/>
        </w:rPr>
        <w:t>to</w:t>
      </w:r>
      <w:r w:rsidR="002815D4" w:rsidRPr="00E633FA">
        <w:rPr>
          <w:rFonts w:ascii="Arial" w:eastAsia="Times New Roman" w:hAnsi="Arial" w:cs="Arial"/>
          <w:lang w:eastAsia="en-GB"/>
        </w:rPr>
        <w:t>-</w:t>
      </w:r>
      <w:r w:rsidR="00474B9B" w:rsidRPr="00E633FA">
        <w:rPr>
          <w:rFonts w:ascii="Arial" w:eastAsia="Times New Roman" w:hAnsi="Arial" w:cs="Arial"/>
          <w:lang w:eastAsia="en-GB"/>
        </w:rPr>
        <w:t>one basis.</w:t>
      </w:r>
      <w:r w:rsidRPr="00E633FA">
        <w:rPr>
          <w:rFonts w:ascii="Arial" w:eastAsia="Times New Roman" w:hAnsi="Arial" w:cs="Arial"/>
          <w:lang w:eastAsia="en-GB"/>
        </w:rPr>
        <w:t xml:space="preserve"> As a minimum however applicants should have experienced supervision with at least two different supervisors.</w:t>
      </w:r>
    </w:p>
    <w:p w14:paraId="516B91A9" w14:textId="25C78AD5" w:rsidR="00F538FA" w:rsidRPr="00E633FA" w:rsidRDefault="00F538FA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Ideally, training case supervisors will have been required to report periodically to the training in respect of the applicant’s clinical work.</w:t>
      </w:r>
    </w:p>
    <w:p w14:paraId="083A9100" w14:textId="521ABAD8" w:rsidR="00FF1A20" w:rsidRPr="00E633FA" w:rsidRDefault="005262A5" w:rsidP="00FF1A2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hAnsi="Arial" w:cs="Arial"/>
          <w:shd w:val="clear" w:color="auto" w:fill="FFFFFF"/>
        </w:rPr>
        <w:t xml:space="preserve">Applicants will have been </w:t>
      </w:r>
      <w:r w:rsidRPr="00E633FA">
        <w:rPr>
          <w:rFonts w:ascii="Arial" w:eastAsia="Times New Roman" w:hAnsi="Arial" w:cs="Arial"/>
          <w:lang w:eastAsia="en-GB"/>
        </w:rPr>
        <w:t>in an appropriate psychoanalytically based psychotherapy</w:t>
      </w:r>
      <w:r w:rsidRPr="00E633FA">
        <w:rPr>
          <w:rFonts w:ascii="Arial" w:hAnsi="Arial" w:cs="Arial"/>
          <w:shd w:val="clear" w:color="auto" w:fill="FFFFFF"/>
        </w:rPr>
        <w:t xml:space="preserve"> </w:t>
      </w:r>
      <w:r w:rsidR="002815D4" w:rsidRPr="00E633FA">
        <w:rPr>
          <w:rFonts w:ascii="Arial" w:hAnsi="Arial" w:cs="Arial"/>
          <w:shd w:val="clear" w:color="auto" w:fill="FFFFFF"/>
        </w:rPr>
        <w:t>throughout the duration</w:t>
      </w:r>
      <w:r w:rsidRPr="00E633FA">
        <w:rPr>
          <w:rFonts w:ascii="Arial" w:hAnsi="Arial" w:cs="Arial"/>
          <w:shd w:val="clear" w:color="auto" w:fill="FFFFFF"/>
        </w:rPr>
        <w:t xml:space="preserve"> </w:t>
      </w:r>
      <w:r w:rsidR="002815D4" w:rsidRPr="00E633FA">
        <w:rPr>
          <w:rFonts w:ascii="Arial" w:hAnsi="Arial" w:cs="Arial"/>
          <w:shd w:val="clear" w:color="auto" w:fill="FFFFFF"/>
        </w:rPr>
        <w:t>of the training casework and at a frequency commensurate with the frequency of the work</w:t>
      </w:r>
      <w:r w:rsidRPr="00E633FA">
        <w:rPr>
          <w:rFonts w:ascii="Arial" w:hAnsi="Arial" w:cs="Arial"/>
          <w:shd w:val="clear" w:color="auto" w:fill="FFFFFF"/>
        </w:rPr>
        <w:t xml:space="preserve"> for which the applicant wishes to be accredited.</w:t>
      </w:r>
    </w:p>
    <w:p w14:paraId="3E802A42" w14:textId="42103974" w:rsidR="00FF1A20" w:rsidRPr="00E633FA" w:rsidRDefault="00FF1A20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Applicants must have accumulated a total minimum of 450 hours of appropriately supervised clinical practice (including training cases) over a period of no less than 3 years</w:t>
      </w:r>
      <w:r w:rsidR="00E521D7" w:rsidRPr="00E633FA">
        <w:rPr>
          <w:rFonts w:ascii="Arial" w:eastAsia="Times New Roman" w:hAnsi="Arial" w:cs="Arial"/>
          <w:lang w:eastAsia="en-GB"/>
        </w:rPr>
        <w:t>.</w:t>
      </w:r>
    </w:p>
    <w:p w14:paraId="4DD180CD" w14:textId="038DE6A8" w:rsidR="002815D4" w:rsidRPr="00E14267" w:rsidRDefault="00E14267" w:rsidP="00D35ACA">
      <w:pPr>
        <w:pStyle w:val="Heading4"/>
      </w:pPr>
      <w:r w:rsidRPr="00E14267">
        <w:t xml:space="preserve">Supervision references </w:t>
      </w:r>
    </w:p>
    <w:p w14:paraId="54A1ACA1" w14:textId="14EFEFCC" w:rsidR="003E42D1" w:rsidRPr="00D35ACA" w:rsidRDefault="00E14267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5ACA">
        <w:rPr>
          <w:rFonts w:ascii="Arial" w:eastAsia="Times New Roman" w:hAnsi="Arial" w:cs="Arial"/>
          <w:lang w:eastAsia="en-GB"/>
        </w:rPr>
        <w:t xml:space="preserve">Applicants are required to provide the names and </w:t>
      </w:r>
      <w:r w:rsidR="00F538FA" w:rsidRPr="00D35ACA">
        <w:rPr>
          <w:rFonts w:ascii="Arial" w:eastAsia="Times New Roman" w:hAnsi="Arial" w:cs="Arial"/>
          <w:lang w:eastAsia="en-GB"/>
        </w:rPr>
        <w:t xml:space="preserve">contact email or </w:t>
      </w:r>
      <w:r w:rsidRPr="00D35ACA">
        <w:rPr>
          <w:rFonts w:ascii="Arial" w:eastAsia="Times New Roman" w:hAnsi="Arial" w:cs="Arial"/>
          <w:lang w:eastAsia="en-GB"/>
        </w:rPr>
        <w:t>postal addresses of the supervisors of the clinical work for which they are seeking accreditation. They will be contacted for confirmation of the details of their supervision.</w:t>
      </w:r>
    </w:p>
    <w:p w14:paraId="5091A736" w14:textId="77777777" w:rsidR="00EF7D60" w:rsidRPr="00E521D7" w:rsidRDefault="00EF7D60" w:rsidP="00D35ACA">
      <w:pPr>
        <w:pStyle w:val="Heading3"/>
      </w:pPr>
      <w:r w:rsidRPr="00E521D7">
        <w:t>Applications from ECP Holders.</w:t>
      </w:r>
    </w:p>
    <w:p w14:paraId="61E052EE" w14:textId="6D30C3DC" w:rsidR="00F538FA" w:rsidRPr="00D35ACA" w:rsidRDefault="003B6201" w:rsidP="00F538FA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D35ACA">
        <w:rPr>
          <w:rFonts w:ascii="Arial" w:hAnsi="Arial" w:cs="Arial"/>
          <w:color w:val="auto"/>
          <w:sz w:val="22"/>
          <w:szCs w:val="22"/>
        </w:rPr>
        <w:t>FiP’s</w:t>
      </w:r>
      <w:proofErr w:type="spellEnd"/>
      <w:r w:rsidRPr="00D35ACA">
        <w:rPr>
          <w:rFonts w:ascii="Arial" w:hAnsi="Arial" w:cs="Arial"/>
          <w:color w:val="auto"/>
          <w:sz w:val="22"/>
          <w:szCs w:val="22"/>
        </w:rPr>
        <w:t xml:space="preserve"> accreditation route is not open to holders of an ECP. However, </w:t>
      </w:r>
      <w:bookmarkStart w:id="0" w:name="_Hlk133854199"/>
      <w:r w:rsidRPr="00D35ACA">
        <w:rPr>
          <w:rFonts w:ascii="Arial" w:hAnsi="Arial" w:cs="Arial"/>
          <w:color w:val="auto"/>
          <w:sz w:val="22"/>
          <w:szCs w:val="22"/>
        </w:rPr>
        <w:t>h</w:t>
      </w:r>
      <w:r w:rsidR="00F538FA" w:rsidRPr="00D35ACA">
        <w:rPr>
          <w:rFonts w:ascii="Arial" w:hAnsi="Arial" w:cs="Arial"/>
          <w:color w:val="auto"/>
          <w:sz w:val="22"/>
          <w:szCs w:val="22"/>
        </w:rPr>
        <w:t xml:space="preserve">olders of a valid European Certificate of Psychotherapy (ECP) awarded by the European Association of Psychotherapy (EAP) may be eligible for full membership of FiP via our membership application process. Please </w:t>
      </w:r>
      <w:r w:rsidR="00F538FA" w:rsidRPr="00D35ACA">
        <w:rPr>
          <w:rFonts w:ascii="Arial" w:hAnsi="Arial" w:cs="Arial"/>
          <w:color w:val="4472C4" w:themeColor="accent1"/>
          <w:sz w:val="22"/>
          <w:szCs w:val="22"/>
        </w:rPr>
        <w:t xml:space="preserve">follow this link </w:t>
      </w:r>
      <w:r w:rsidR="00F538FA" w:rsidRPr="00D35ACA">
        <w:rPr>
          <w:rFonts w:ascii="Arial" w:hAnsi="Arial" w:cs="Arial"/>
          <w:color w:val="auto"/>
          <w:sz w:val="22"/>
          <w:szCs w:val="22"/>
        </w:rPr>
        <w:t xml:space="preserve">for further information regarding this possibility. </w:t>
      </w:r>
    </w:p>
    <w:bookmarkEnd w:id="0"/>
    <w:p w14:paraId="5A8FC2D3" w14:textId="49950736" w:rsidR="00EF1239" w:rsidRPr="00E13CD6" w:rsidRDefault="00EF1239">
      <w:pPr>
        <w:rPr>
          <w:rFonts w:ascii="Arial" w:hAnsi="Arial" w:cs="Arial"/>
        </w:rPr>
      </w:pPr>
    </w:p>
    <w:sectPr w:rsidR="00EF1239" w:rsidRPr="00E13C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E211" w14:textId="77777777" w:rsidR="00EF6B6E" w:rsidRDefault="00EF6B6E" w:rsidP="004C7174">
      <w:pPr>
        <w:spacing w:after="0" w:line="240" w:lineRule="auto"/>
      </w:pPr>
      <w:r>
        <w:separator/>
      </w:r>
    </w:p>
  </w:endnote>
  <w:endnote w:type="continuationSeparator" w:id="0">
    <w:p w14:paraId="46E10C3B" w14:textId="77777777" w:rsidR="00EF6B6E" w:rsidRDefault="00EF6B6E" w:rsidP="004C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BA9B" w14:textId="77777777" w:rsidR="004C7174" w:rsidRDefault="004C7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9A78" w14:textId="77777777" w:rsidR="004C7174" w:rsidRDefault="004C7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8EF0" w14:textId="77777777" w:rsidR="004C7174" w:rsidRDefault="004C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F9EB" w14:textId="77777777" w:rsidR="00EF6B6E" w:rsidRDefault="00EF6B6E" w:rsidP="004C7174">
      <w:pPr>
        <w:spacing w:after="0" w:line="240" w:lineRule="auto"/>
      </w:pPr>
      <w:r>
        <w:separator/>
      </w:r>
    </w:p>
  </w:footnote>
  <w:footnote w:type="continuationSeparator" w:id="0">
    <w:p w14:paraId="57158596" w14:textId="77777777" w:rsidR="00EF6B6E" w:rsidRDefault="00EF6B6E" w:rsidP="004C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347A" w14:textId="77777777" w:rsidR="004C7174" w:rsidRDefault="004C7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7C90" w14:textId="144BF112" w:rsidR="004C7174" w:rsidRDefault="004C7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BA02" w14:textId="77777777" w:rsidR="004C7174" w:rsidRDefault="004C7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639"/>
    <w:multiLevelType w:val="multilevel"/>
    <w:tmpl w:val="2FA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B1AB1"/>
    <w:multiLevelType w:val="multilevel"/>
    <w:tmpl w:val="759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D3FB2"/>
    <w:multiLevelType w:val="hybridMultilevel"/>
    <w:tmpl w:val="8616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2E60"/>
    <w:multiLevelType w:val="multilevel"/>
    <w:tmpl w:val="A89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C4785"/>
    <w:multiLevelType w:val="multilevel"/>
    <w:tmpl w:val="113E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07239"/>
    <w:multiLevelType w:val="hybridMultilevel"/>
    <w:tmpl w:val="ADE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0575"/>
    <w:multiLevelType w:val="hybridMultilevel"/>
    <w:tmpl w:val="19D2D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783A"/>
    <w:multiLevelType w:val="multilevel"/>
    <w:tmpl w:val="43E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210B7"/>
    <w:multiLevelType w:val="hybridMultilevel"/>
    <w:tmpl w:val="B0AA0B58"/>
    <w:lvl w:ilvl="0" w:tplc="2312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005EA"/>
    <w:multiLevelType w:val="multilevel"/>
    <w:tmpl w:val="25D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1330B"/>
    <w:multiLevelType w:val="hybridMultilevel"/>
    <w:tmpl w:val="D178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383D"/>
    <w:multiLevelType w:val="hybridMultilevel"/>
    <w:tmpl w:val="E2EE4166"/>
    <w:lvl w:ilvl="0" w:tplc="2312D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DAF"/>
    <w:multiLevelType w:val="hybridMultilevel"/>
    <w:tmpl w:val="6340E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F45F3"/>
    <w:multiLevelType w:val="hybridMultilevel"/>
    <w:tmpl w:val="6B180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E3497"/>
    <w:multiLevelType w:val="multilevel"/>
    <w:tmpl w:val="2FA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E5A3D"/>
    <w:multiLevelType w:val="multilevel"/>
    <w:tmpl w:val="40BE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A7EFD"/>
    <w:multiLevelType w:val="hybridMultilevel"/>
    <w:tmpl w:val="EBFCA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157070">
    <w:abstractNumId w:val="3"/>
  </w:num>
  <w:num w:numId="2" w16cid:durableId="66003784">
    <w:abstractNumId w:val="7"/>
  </w:num>
  <w:num w:numId="3" w16cid:durableId="811144486">
    <w:abstractNumId w:val="0"/>
  </w:num>
  <w:num w:numId="4" w16cid:durableId="1956909720">
    <w:abstractNumId w:val="4"/>
  </w:num>
  <w:num w:numId="5" w16cid:durableId="26877545">
    <w:abstractNumId w:val="1"/>
  </w:num>
  <w:num w:numId="6" w16cid:durableId="1428191815">
    <w:abstractNumId w:val="9"/>
  </w:num>
  <w:num w:numId="7" w16cid:durableId="1044408029">
    <w:abstractNumId w:val="15"/>
  </w:num>
  <w:num w:numId="8" w16cid:durableId="149367625">
    <w:abstractNumId w:val="10"/>
  </w:num>
  <w:num w:numId="9" w16cid:durableId="610821306">
    <w:abstractNumId w:val="16"/>
  </w:num>
  <w:num w:numId="10" w16cid:durableId="1547453895">
    <w:abstractNumId w:val="8"/>
  </w:num>
  <w:num w:numId="11" w16cid:durableId="1803763699">
    <w:abstractNumId w:val="2"/>
  </w:num>
  <w:num w:numId="12" w16cid:durableId="1549994843">
    <w:abstractNumId w:val="13"/>
  </w:num>
  <w:num w:numId="13" w16cid:durableId="1015350871">
    <w:abstractNumId w:val="11"/>
  </w:num>
  <w:num w:numId="14" w16cid:durableId="1350525208">
    <w:abstractNumId w:val="6"/>
  </w:num>
  <w:num w:numId="15" w16cid:durableId="1966690846">
    <w:abstractNumId w:val="12"/>
  </w:num>
  <w:num w:numId="16" w16cid:durableId="499853560">
    <w:abstractNumId w:val="14"/>
  </w:num>
  <w:num w:numId="17" w16cid:durableId="1815175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60"/>
    <w:rsid w:val="000020AA"/>
    <w:rsid w:val="00076485"/>
    <w:rsid w:val="00141780"/>
    <w:rsid w:val="00146082"/>
    <w:rsid w:val="001978F8"/>
    <w:rsid w:val="001A1856"/>
    <w:rsid w:val="001E29A4"/>
    <w:rsid w:val="00245A94"/>
    <w:rsid w:val="002815D4"/>
    <w:rsid w:val="0034268F"/>
    <w:rsid w:val="00397775"/>
    <w:rsid w:val="003A0A6C"/>
    <w:rsid w:val="003B6201"/>
    <w:rsid w:val="003D05F0"/>
    <w:rsid w:val="003D674A"/>
    <w:rsid w:val="003E42D1"/>
    <w:rsid w:val="00471ECC"/>
    <w:rsid w:val="00474B9B"/>
    <w:rsid w:val="004C7174"/>
    <w:rsid w:val="00506A5C"/>
    <w:rsid w:val="005262A5"/>
    <w:rsid w:val="005522E0"/>
    <w:rsid w:val="00556F62"/>
    <w:rsid w:val="00560366"/>
    <w:rsid w:val="005E76C3"/>
    <w:rsid w:val="006176E7"/>
    <w:rsid w:val="00663A15"/>
    <w:rsid w:val="00672A38"/>
    <w:rsid w:val="00695784"/>
    <w:rsid w:val="006D7F03"/>
    <w:rsid w:val="007253D7"/>
    <w:rsid w:val="007B6536"/>
    <w:rsid w:val="007D794D"/>
    <w:rsid w:val="007E0D42"/>
    <w:rsid w:val="007F334F"/>
    <w:rsid w:val="008835FF"/>
    <w:rsid w:val="008957FF"/>
    <w:rsid w:val="008D5D0E"/>
    <w:rsid w:val="008F440A"/>
    <w:rsid w:val="009141C2"/>
    <w:rsid w:val="00974248"/>
    <w:rsid w:val="009B03BD"/>
    <w:rsid w:val="009F2E1D"/>
    <w:rsid w:val="00AB50FF"/>
    <w:rsid w:val="00B55F7A"/>
    <w:rsid w:val="00B567FA"/>
    <w:rsid w:val="00B654FA"/>
    <w:rsid w:val="00B66A4B"/>
    <w:rsid w:val="00BD015A"/>
    <w:rsid w:val="00C404A4"/>
    <w:rsid w:val="00D35ACA"/>
    <w:rsid w:val="00DE5D0E"/>
    <w:rsid w:val="00E13CD6"/>
    <w:rsid w:val="00E14267"/>
    <w:rsid w:val="00E521D7"/>
    <w:rsid w:val="00E633FA"/>
    <w:rsid w:val="00EF1239"/>
    <w:rsid w:val="00EF6B6E"/>
    <w:rsid w:val="00EF7D60"/>
    <w:rsid w:val="00F212FA"/>
    <w:rsid w:val="00F538FA"/>
    <w:rsid w:val="00F92570"/>
    <w:rsid w:val="00FA4575"/>
    <w:rsid w:val="00FC7294"/>
    <w:rsid w:val="00FD784F"/>
    <w:rsid w:val="00FF1A2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02B79"/>
  <w15:chartTrackingRefBased/>
  <w15:docId w15:val="{FDE38B64-9C37-4455-8D46-69778A4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7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F7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7D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F7D6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7D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D60"/>
    <w:rPr>
      <w:b/>
      <w:bCs/>
    </w:rPr>
  </w:style>
  <w:style w:type="character" w:styleId="Emphasis">
    <w:name w:val="Emphasis"/>
    <w:basedOn w:val="DefaultParagraphFont"/>
    <w:uiPriority w:val="20"/>
    <w:qFormat/>
    <w:rsid w:val="00EF7D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F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4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74"/>
  </w:style>
  <w:style w:type="paragraph" w:styleId="Footer">
    <w:name w:val="footer"/>
    <w:basedOn w:val="Normal"/>
    <w:link w:val="FooterChar"/>
    <w:uiPriority w:val="99"/>
    <w:unhideWhenUsed/>
    <w:rsid w:val="004C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therapy.org.uk/wp-content/uploads/2019/06/UKCP-Adult-Standards-of-Education-and-Training-2017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pc.org.uk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therapy.org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pja.org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p.org.uk/wp-content/uploads/2020/10/2020-Accreditation-Criteria-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E2A2-EB54-4E32-8726-89CC668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Bailey</dc:creator>
  <cp:keywords/>
  <dc:description/>
  <cp:lastModifiedBy>Helen Bailey</cp:lastModifiedBy>
  <cp:revision>2</cp:revision>
  <cp:lastPrinted>2023-02-12T14:40:00Z</cp:lastPrinted>
  <dcterms:created xsi:type="dcterms:W3CDTF">2023-06-22T08:58:00Z</dcterms:created>
  <dcterms:modified xsi:type="dcterms:W3CDTF">2023-06-22T08:58:00Z</dcterms:modified>
</cp:coreProperties>
</file>